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DB533" w14:textId="77777777" w:rsidR="00651DD1" w:rsidRPr="002C68A3" w:rsidRDefault="00651DD1" w:rsidP="00651DD1">
      <w:pPr>
        <w:pStyle w:val="Title"/>
        <w:ind w:right="-357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00212FCB" wp14:editId="143340FC">
            <wp:simplePos x="0" y="0"/>
            <wp:positionH relativeFrom="column">
              <wp:align>center</wp:align>
            </wp:positionH>
            <wp:positionV relativeFrom="paragraph">
              <wp:posOffset>-457200</wp:posOffset>
            </wp:positionV>
            <wp:extent cx="1038225" cy="1143000"/>
            <wp:effectExtent l="0" t="0" r="317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ED4BF3" w14:textId="77777777" w:rsidR="00651DD1" w:rsidRDefault="00651DD1" w:rsidP="00651DD1">
      <w:pPr>
        <w:pStyle w:val="Title"/>
        <w:ind w:right="-360"/>
        <w:rPr>
          <w:rFonts w:ascii="Times New Roman" w:hAnsi="Times New Roman"/>
          <w:sz w:val="32"/>
          <w:szCs w:val="32"/>
        </w:rPr>
      </w:pPr>
    </w:p>
    <w:p w14:paraId="4D87B518" w14:textId="77777777" w:rsidR="00651DD1" w:rsidRDefault="00651DD1" w:rsidP="00651DD1">
      <w:pPr>
        <w:pStyle w:val="Title"/>
        <w:ind w:right="-360"/>
        <w:rPr>
          <w:rFonts w:ascii="Times New Roman" w:hAnsi="Times New Roman"/>
          <w:sz w:val="32"/>
          <w:szCs w:val="32"/>
        </w:rPr>
      </w:pPr>
    </w:p>
    <w:p w14:paraId="6A3B3175" w14:textId="77777777" w:rsidR="00651DD1" w:rsidRPr="00661028" w:rsidRDefault="00651DD1" w:rsidP="00651DD1">
      <w:pPr>
        <w:pStyle w:val="Title"/>
        <w:ind w:right="-360"/>
        <w:rPr>
          <w:rFonts w:ascii="Times New Roman" w:hAnsi="Times New Roman"/>
          <w:b w:val="0"/>
          <w:bCs w:val="0"/>
          <w:sz w:val="32"/>
          <w:szCs w:val="32"/>
        </w:rPr>
      </w:pPr>
      <w:r w:rsidRPr="00661028">
        <w:rPr>
          <w:rFonts w:ascii="Times New Roman" w:hAnsi="Times New Roman"/>
          <w:sz w:val="32"/>
          <w:szCs w:val="32"/>
        </w:rPr>
        <w:t>МОНГОЛ УЛСЫН ХУУЛЬ</w:t>
      </w:r>
    </w:p>
    <w:p w14:paraId="7BE54A3D" w14:textId="77777777" w:rsidR="00651DD1" w:rsidRPr="002C68A3" w:rsidRDefault="00651DD1" w:rsidP="00651DD1">
      <w:pPr>
        <w:jc w:val="both"/>
        <w:rPr>
          <w:rFonts w:ascii="Arial" w:hAnsi="Arial" w:cs="Arial"/>
          <w:color w:val="3366FF"/>
          <w:lang w:val="ms-MY"/>
        </w:rPr>
      </w:pPr>
    </w:p>
    <w:p w14:paraId="265E0637" w14:textId="792957FB" w:rsidR="00651DD1" w:rsidRPr="002C68A3" w:rsidRDefault="00651DD1" w:rsidP="00651DD1">
      <w:pPr>
        <w:jc w:val="both"/>
        <w:rPr>
          <w:rFonts w:ascii="Arial" w:hAnsi="Arial" w:cs="Arial"/>
          <w:color w:val="3366FF"/>
          <w:sz w:val="20"/>
          <w:szCs w:val="20"/>
          <w:lang w:val="ms-MY"/>
        </w:rPr>
      </w:pPr>
      <w:r w:rsidRPr="002C68A3">
        <w:rPr>
          <w:rFonts w:ascii="Arial" w:hAnsi="Arial" w:cs="Arial"/>
          <w:color w:val="3366FF"/>
          <w:sz w:val="20"/>
          <w:szCs w:val="20"/>
          <w:u w:val="single"/>
          <w:lang w:val="ms-MY"/>
        </w:rPr>
        <w:t>20</w:t>
      </w:r>
      <w:r>
        <w:rPr>
          <w:rFonts w:ascii="Arial" w:hAnsi="Arial" w:cs="Arial"/>
          <w:color w:val="3366FF"/>
          <w:sz w:val="20"/>
          <w:szCs w:val="20"/>
          <w:u w:val="single"/>
          <w:lang w:val="ms-MY"/>
        </w:rPr>
        <w:t>22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 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>о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ны </w:t>
      </w:r>
      <w:r>
        <w:rPr>
          <w:rFonts w:ascii="Arial" w:hAnsi="Arial" w:cs="Arial"/>
          <w:color w:val="3366FF"/>
          <w:sz w:val="20"/>
          <w:szCs w:val="20"/>
          <w:u w:val="single"/>
          <w:lang w:val="ms-MY"/>
        </w:rPr>
        <w:t>06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 сарын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</w:t>
      </w:r>
      <w:r>
        <w:rPr>
          <w:rFonts w:ascii="Arial" w:hAnsi="Arial" w:cs="Arial"/>
          <w:color w:val="3366FF"/>
          <w:sz w:val="20"/>
          <w:szCs w:val="20"/>
          <w:u w:val="single"/>
        </w:rPr>
        <w:t>17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өдөр            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                                                     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>Төрийн ордон, Улаанбаатар хот</w:t>
      </w:r>
    </w:p>
    <w:p w14:paraId="3100A085" w14:textId="77777777" w:rsidR="00714B04" w:rsidRPr="009736DE" w:rsidRDefault="00714B04" w:rsidP="00651DD1">
      <w:pPr>
        <w:rPr>
          <w:rFonts w:ascii="Arial" w:hAnsi="Arial" w:cs="Arial"/>
          <w:b/>
          <w:bCs/>
          <w:lang w:val="mn-MN"/>
        </w:rPr>
      </w:pPr>
    </w:p>
    <w:p w14:paraId="001AE503" w14:textId="6AC99AF8" w:rsidR="00714B04" w:rsidRPr="00BB289D" w:rsidRDefault="00714B04" w:rsidP="00926F1E">
      <w:pPr>
        <w:rPr>
          <w:rFonts w:ascii="Arial" w:hAnsi="Arial" w:cs="Arial"/>
          <w:b/>
          <w:bCs/>
          <w:i/>
          <w:iCs/>
          <w:color w:val="FF0000"/>
          <w:lang w:val="mn-MN"/>
        </w:rPr>
      </w:pPr>
    </w:p>
    <w:p w14:paraId="22D05DA3" w14:textId="77777777" w:rsidR="00714B04" w:rsidRPr="009736DE" w:rsidRDefault="00714B04" w:rsidP="00AC0EEB">
      <w:pPr>
        <w:jc w:val="center"/>
        <w:rPr>
          <w:rFonts w:ascii="Arial" w:hAnsi="Arial" w:cs="Arial"/>
          <w:b/>
          <w:bCs/>
          <w:lang w:val="mn-MN"/>
        </w:rPr>
      </w:pPr>
    </w:p>
    <w:p w14:paraId="5B1D6691" w14:textId="2C0681C0" w:rsidR="009F45A3" w:rsidRPr="009736DE" w:rsidRDefault="00195166" w:rsidP="00AC0EEB">
      <w:pPr>
        <w:jc w:val="center"/>
        <w:rPr>
          <w:rFonts w:ascii="Arial" w:hAnsi="Arial" w:cs="Arial"/>
          <w:b/>
          <w:bCs/>
          <w:lang w:val="mn-MN"/>
        </w:rPr>
      </w:pPr>
      <w:r w:rsidRPr="009736DE">
        <w:rPr>
          <w:rFonts w:ascii="Arial" w:hAnsi="Arial" w:cs="Arial"/>
          <w:b/>
          <w:bCs/>
          <w:lang w:val="mn-MN"/>
        </w:rPr>
        <w:t xml:space="preserve">     </w:t>
      </w:r>
      <w:r w:rsidR="009F45A3" w:rsidRPr="009736DE">
        <w:rPr>
          <w:rFonts w:ascii="Arial" w:hAnsi="Arial" w:cs="Arial"/>
          <w:b/>
          <w:bCs/>
          <w:lang w:val="mn-MN"/>
        </w:rPr>
        <w:t xml:space="preserve">ХӨРӨНГИЙН ҮНЭЛГЭЭНИЙ ТУХАЙ </w:t>
      </w:r>
    </w:p>
    <w:p w14:paraId="11F4A2AB" w14:textId="10AC6C68" w:rsidR="009F45A3" w:rsidRPr="009736DE" w:rsidRDefault="00195166" w:rsidP="00AC0EEB">
      <w:pPr>
        <w:jc w:val="center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     </w:t>
      </w:r>
      <w:r w:rsidR="009F45A3" w:rsidRPr="009736DE">
        <w:rPr>
          <w:rFonts w:ascii="Arial" w:hAnsi="Arial" w:cs="Arial"/>
          <w:lang w:val="mn-MN"/>
        </w:rPr>
        <w:t>/Шинэчилсэн найруулга/</w:t>
      </w:r>
    </w:p>
    <w:p w14:paraId="7111335D" w14:textId="77777777" w:rsidR="009F45A3" w:rsidRPr="009736DE" w:rsidRDefault="009F45A3" w:rsidP="00A569AD">
      <w:pPr>
        <w:spacing w:line="360" w:lineRule="auto"/>
        <w:jc w:val="center"/>
        <w:rPr>
          <w:rFonts w:ascii="Arial" w:hAnsi="Arial" w:cs="Arial"/>
          <w:b/>
          <w:bCs/>
          <w:lang w:val="mn-MN"/>
        </w:rPr>
      </w:pPr>
    </w:p>
    <w:p w14:paraId="3BEC6E4C" w14:textId="41C79A76" w:rsidR="009F45A3" w:rsidRPr="009736DE" w:rsidRDefault="00195166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</w:t>
      </w:r>
      <w:r w:rsidR="009F45A3" w:rsidRPr="009736DE">
        <w:rPr>
          <w:rStyle w:val="Strong"/>
          <w:rFonts w:ascii="Arial" w:hAnsi="Arial" w:cs="Arial"/>
          <w:lang w:val="mn-MN"/>
        </w:rPr>
        <w:t>НЭГДҮГЭЭР БҮЛЭГ</w:t>
      </w:r>
    </w:p>
    <w:p w14:paraId="785028A8" w14:textId="217D820D" w:rsidR="009F45A3" w:rsidRPr="009736DE" w:rsidRDefault="00195166" w:rsidP="00AC0EEB">
      <w:pPr>
        <w:jc w:val="center"/>
        <w:rPr>
          <w:rFonts w:ascii="Arial" w:hAnsi="Arial" w:cs="Arial"/>
          <w:b/>
          <w:bCs/>
          <w:lang w:val="mn-MN"/>
        </w:rPr>
      </w:pPr>
      <w:r w:rsidRPr="009736DE">
        <w:rPr>
          <w:rFonts w:ascii="Arial" w:hAnsi="Arial" w:cs="Arial"/>
          <w:b/>
          <w:bCs/>
          <w:lang w:val="mn-MN"/>
        </w:rPr>
        <w:t xml:space="preserve">  </w:t>
      </w:r>
      <w:r w:rsidR="009F45A3" w:rsidRPr="009736DE">
        <w:rPr>
          <w:rFonts w:ascii="Arial" w:hAnsi="Arial" w:cs="Arial"/>
          <w:b/>
          <w:bCs/>
          <w:lang w:val="mn-MN"/>
        </w:rPr>
        <w:t>НИЙТЛЭГ ҮНДЭСЛЭЛ</w:t>
      </w:r>
    </w:p>
    <w:p w14:paraId="3634A713" w14:textId="77777777" w:rsidR="009F45A3" w:rsidRPr="009736DE" w:rsidRDefault="009F45A3" w:rsidP="00AC0EEB">
      <w:pPr>
        <w:jc w:val="center"/>
        <w:rPr>
          <w:rFonts w:ascii="Arial" w:hAnsi="Arial" w:cs="Arial"/>
          <w:lang w:val="mn-MN"/>
        </w:rPr>
      </w:pPr>
    </w:p>
    <w:p w14:paraId="1CFA4910" w14:textId="77777777" w:rsidR="009F45A3" w:rsidRPr="009736DE" w:rsidRDefault="009F45A3" w:rsidP="00714B04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 дүгээр зүйл.Хуулийн зорилт</w:t>
      </w:r>
    </w:p>
    <w:p w14:paraId="48D1B764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strike/>
          <w:lang w:val="mn-MN"/>
        </w:rPr>
      </w:pPr>
    </w:p>
    <w:p w14:paraId="3075433B" w14:textId="1507A4EA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bookmarkStart w:id="0" w:name="_Hlk98672368"/>
      <w:r w:rsidRPr="009736DE">
        <w:rPr>
          <w:rFonts w:ascii="Arial" w:hAnsi="Arial" w:cs="Arial"/>
          <w:bCs/>
          <w:lang w:val="mn-MN"/>
        </w:rPr>
        <w:t>1.1.Энэ хуулийн зорилт нь хөрөнгийн үнэлгээ хийх, түүний зохион байгуулалтын эрх зүйн үндсийг тодорхойлж, хяналт тавих, энэ чиглэлээр төрийн байгууллага, хуулийн этгээд, иргэний эрх, үүрэг, үйл ажиллагаа болон үнэлгээний мэдээллийн</w:t>
      </w:r>
      <w:r w:rsidR="00457774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санг бүрдүүлэхтэй холбогдсон харилцааг зохицуулахад оршино.</w:t>
      </w:r>
      <w:bookmarkEnd w:id="0"/>
    </w:p>
    <w:p w14:paraId="1DA1085A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45CA16F9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2 дугаар зүйл.Хөрөнгийн үнэлгээний хууль тогтоомж</w:t>
      </w:r>
    </w:p>
    <w:p w14:paraId="74E023B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55C7652B" w14:textId="7D4A816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2.1.Хөрөнгийн үнэлгээний хууль тогтоомж нь</w:t>
      </w:r>
      <w:r w:rsidR="00457774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Монгол Улсын Үндсэн хууль</w:t>
      </w:r>
      <w:r w:rsidRPr="009736DE">
        <w:rPr>
          <w:rStyle w:val="FootnoteReference"/>
          <w:rFonts w:ascii="Arial" w:eastAsia="Verdana" w:hAnsi="Arial" w:cs="Arial"/>
          <w:lang w:val="mn-MN"/>
        </w:rPr>
        <w:footnoteReference w:id="1"/>
      </w:r>
      <w:r w:rsidRPr="009736DE">
        <w:rPr>
          <w:rFonts w:ascii="Arial" w:hAnsi="Arial" w:cs="Arial"/>
          <w:lang w:val="mn-MN"/>
        </w:rPr>
        <w:t>, Иргэний хууль</w:t>
      </w:r>
      <w:r w:rsidRPr="009736DE">
        <w:rPr>
          <w:rStyle w:val="FootnoteReference"/>
          <w:rFonts w:ascii="Arial" w:eastAsia="Verdana" w:hAnsi="Arial" w:cs="Arial"/>
          <w:lang w:val="mn-MN"/>
        </w:rPr>
        <w:footnoteReference w:id="2"/>
      </w:r>
      <w:r w:rsidRPr="009736DE">
        <w:rPr>
          <w:rFonts w:ascii="Arial" w:hAnsi="Arial" w:cs="Arial"/>
          <w:lang w:val="mn-MN"/>
        </w:rPr>
        <w:t>,</w:t>
      </w:r>
      <w:r w:rsidR="00457774" w:rsidRPr="009736DE">
        <w:rPr>
          <w:rFonts w:ascii="Arial" w:hAnsi="Arial" w:cs="Arial"/>
          <w:lang w:val="mn-MN"/>
        </w:rPr>
        <w:t xml:space="preserve"> </w:t>
      </w:r>
      <w:r w:rsidR="00EE3810">
        <w:rPr>
          <w:rFonts w:ascii="Arial" w:hAnsi="Arial" w:cs="Arial"/>
          <w:color w:val="000000"/>
        </w:rPr>
        <w:t>Зөвшөөрөл, мэдэгдлийн</w:t>
      </w:r>
      <w:r w:rsidRPr="009736DE">
        <w:rPr>
          <w:rFonts w:ascii="Arial" w:hAnsi="Arial" w:cs="Arial"/>
          <w:lang w:val="mn-MN"/>
        </w:rPr>
        <w:t xml:space="preserve"> тухай хууль, энэ хууль болон </w:t>
      </w:r>
      <w:r w:rsidRPr="009736DE">
        <w:rPr>
          <w:rFonts w:ascii="Arial" w:hAnsi="Arial" w:cs="Arial"/>
          <w:iCs/>
          <w:lang w:val="mn-MN"/>
        </w:rPr>
        <w:t>эдгээр хуультай</w:t>
      </w:r>
      <w:r w:rsidRPr="009736DE">
        <w:rPr>
          <w:rFonts w:ascii="Arial" w:hAnsi="Arial" w:cs="Arial"/>
          <w:lang w:val="mn-MN"/>
        </w:rPr>
        <w:t xml:space="preserve"> нийцүүлэн гаргасан хууль тогтоомжийн бусад актаас бүрдэнэ.</w:t>
      </w:r>
    </w:p>
    <w:p w14:paraId="2C39EC19" w14:textId="20075EFD" w:rsidR="00EE3810" w:rsidRPr="00EE3810" w:rsidRDefault="00EE3810" w:rsidP="00EE3810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D81114A" w14:textId="3B8C18C5" w:rsidR="009F45A3" w:rsidRPr="009736DE" w:rsidRDefault="00EE3810" w:rsidP="00EE3810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3B812896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2.2.Монгол Улсын олон улсын гэрээнд энэ хуульд зааснаас өөрөөр заасан бол олон улсын гэрээний заалтыг дагаж мөрдөнө.</w:t>
      </w:r>
    </w:p>
    <w:p w14:paraId="64FEE12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10F7247" w14:textId="77777777" w:rsidR="009F45A3" w:rsidRPr="009736DE" w:rsidRDefault="009F45A3" w:rsidP="00714B04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3 дугаар зүйл.Хуулийн нэр томьёоны тодорхойлолт</w:t>
      </w:r>
    </w:p>
    <w:p w14:paraId="689FC59D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546CFE3D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3.1.Энэ хуульд хэрэглэсэн </w:t>
      </w:r>
      <w:r w:rsidRPr="009736DE">
        <w:rPr>
          <w:rFonts w:ascii="Arial" w:hAnsi="Arial" w:cs="Arial"/>
          <w:iCs/>
          <w:lang w:val="mn-MN"/>
        </w:rPr>
        <w:t>дараах</w:t>
      </w:r>
      <w:r w:rsidRPr="009736DE">
        <w:rPr>
          <w:rFonts w:ascii="Arial" w:hAnsi="Arial" w:cs="Arial"/>
          <w:lang w:val="mn-MN"/>
        </w:rPr>
        <w:t xml:space="preserve"> нэр томьёог </w:t>
      </w:r>
      <w:r w:rsidRPr="009736DE">
        <w:rPr>
          <w:rFonts w:ascii="Arial" w:hAnsi="Arial" w:cs="Arial"/>
          <w:iCs/>
          <w:lang w:val="mn-MN"/>
        </w:rPr>
        <w:t xml:space="preserve">доор </w:t>
      </w:r>
      <w:r w:rsidRPr="009736DE">
        <w:rPr>
          <w:rFonts w:ascii="Arial" w:hAnsi="Arial" w:cs="Arial"/>
          <w:lang w:val="mn-MN"/>
        </w:rPr>
        <w:t>дурдсан утгаар ойлгоно:</w:t>
      </w:r>
    </w:p>
    <w:p w14:paraId="3D8DF5B2" w14:textId="77777777" w:rsidR="00714B04" w:rsidRPr="009736DE" w:rsidRDefault="00714B04" w:rsidP="00714B04">
      <w:pPr>
        <w:jc w:val="both"/>
        <w:rPr>
          <w:rFonts w:ascii="Arial" w:hAnsi="Arial" w:cs="Arial"/>
          <w:lang w:val="mn-MN"/>
        </w:rPr>
      </w:pPr>
    </w:p>
    <w:p w14:paraId="777315B5" w14:textId="37CFE4EC" w:rsidR="009F45A3" w:rsidRPr="009736DE" w:rsidRDefault="009F45A3" w:rsidP="00714B04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3.1.1.“гажилт” гэж тухайн үнэлгээний зүйлийн онцлог болон бусад нөхцөл байдлаас шалтгаалан үнэлгээнд ашиглаж </w:t>
      </w:r>
      <w:r w:rsidRPr="009736DE">
        <w:rPr>
          <w:rFonts w:ascii="Arial" w:hAnsi="Arial" w:cs="Arial"/>
          <w:iCs/>
          <w:lang w:val="mn-MN"/>
        </w:rPr>
        <w:t xml:space="preserve">байгаа </w:t>
      </w:r>
      <w:r w:rsidRPr="009736DE">
        <w:rPr>
          <w:rFonts w:ascii="Arial" w:hAnsi="Arial" w:cs="Arial"/>
          <w:lang w:val="mn-MN"/>
        </w:rPr>
        <w:t>журам, аргачлал, заавар</w:t>
      </w:r>
      <w:r w:rsidR="00CE1E3F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нь үнэлгээний олон улсын стандартын зарим шаардлагаас өөр байх нөхцөл байдлыг;</w:t>
      </w:r>
    </w:p>
    <w:p w14:paraId="1514A696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54477646" w14:textId="09F42F6D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3.1.2.“гуравдагч этгээд” гэж</w:t>
      </w:r>
      <w:r w:rsidR="00540512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тодорхой шийдвэр гаргахад үнэлгээний тайланг, </w:t>
      </w:r>
      <w:r w:rsidRPr="009736DE">
        <w:rPr>
          <w:rFonts w:ascii="Arial" w:hAnsi="Arial" w:cs="Arial"/>
          <w:iCs/>
          <w:lang w:val="mn-MN"/>
        </w:rPr>
        <w:t xml:space="preserve">эсхүл </w:t>
      </w:r>
      <w:r w:rsidRPr="009736DE">
        <w:rPr>
          <w:rFonts w:ascii="Arial" w:hAnsi="Arial" w:cs="Arial"/>
          <w:lang w:val="mn-MN"/>
        </w:rPr>
        <w:t>тайланд</w:t>
      </w:r>
      <w:bookmarkStart w:id="1" w:name="_Hlk98672824"/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iCs/>
          <w:color w:val="000000" w:themeColor="text1"/>
          <w:lang w:val="mn-MN"/>
        </w:rPr>
        <w:t xml:space="preserve">тусгасан </w:t>
      </w:r>
      <w:r w:rsidRPr="009736DE">
        <w:rPr>
          <w:rFonts w:ascii="Arial" w:hAnsi="Arial" w:cs="Arial"/>
          <w:color w:val="000000" w:themeColor="text1"/>
          <w:lang w:val="mn-MN"/>
        </w:rPr>
        <w:t>болон түүний үндсэн дээр</w:t>
      </w:r>
      <w:bookmarkEnd w:id="1"/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тодорхойлсон үнэ цэнийг ашиглаж байгаа, </w:t>
      </w:r>
      <w:r w:rsidRPr="009736DE">
        <w:rPr>
          <w:rFonts w:ascii="Arial" w:hAnsi="Arial" w:cs="Arial"/>
          <w:iCs/>
          <w:lang w:val="mn-MN"/>
        </w:rPr>
        <w:t>эсхүл</w:t>
      </w:r>
      <w:r w:rsidRPr="009736DE">
        <w:rPr>
          <w:rFonts w:ascii="Arial" w:hAnsi="Arial" w:cs="Arial"/>
          <w:lang w:val="mn-MN"/>
        </w:rPr>
        <w:t xml:space="preserve"> үнэлгээний тайланд </w:t>
      </w:r>
      <w:r w:rsidRPr="009736DE">
        <w:rPr>
          <w:rFonts w:ascii="Arial" w:hAnsi="Arial" w:cs="Arial"/>
          <w:iCs/>
          <w:lang w:val="mn-MN"/>
        </w:rPr>
        <w:t>тусгасан</w:t>
      </w:r>
      <w:r w:rsidRPr="009736DE">
        <w:rPr>
          <w:rFonts w:ascii="Arial" w:hAnsi="Arial" w:cs="Arial"/>
          <w:i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үнэ цэнэ нь тухайн этгээдийн өмчлөх эрхэд аливаа хэлбэрээр нөлөөлж байгаа этгээдийг;</w:t>
      </w:r>
    </w:p>
    <w:p w14:paraId="54913498" w14:textId="77777777" w:rsidR="009F45A3" w:rsidRPr="009736DE" w:rsidRDefault="009F45A3" w:rsidP="00AC0EEB">
      <w:pPr>
        <w:jc w:val="both"/>
        <w:rPr>
          <w:rFonts w:ascii="Arial" w:hAnsi="Arial" w:cs="Arial"/>
          <w:lang w:val="mn-MN"/>
        </w:rPr>
      </w:pPr>
    </w:p>
    <w:p w14:paraId="619B8AE7" w14:textId="77777777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3.1.3.“захиалагч” гэж энэ хууль болон гэрээнд заасан тохиолдолд өөрийн болон бусдын өмнөөс хөрөнгө үнэлүүлэх захиалга өгсөн этгээдийг;</w:t>
      </w:r>
    </w:p>
    <w:p w14:paraId="7FF6074E" w14:textId="77777777" w:rsidR="00A569AD" w:rsidRPr="009736DE" w:rsidRDefault="00A569AD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74D15C1F" w14:textId="281AA013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3.1.4.“үйлчлүүлэгч” гэж</w:t>
      </w:r>
      <w:r w:rsidR="0005400D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хууль тогтоомжид заасны дагуу, </w:t>
      </w:r>
      <w:r w:rsidRPr="009736DE">
        <w:rPr>
          <w:rFonts w:ascii="Arial" w:hAnsi="Arial" w:cs="Arial"/>
          <w:iCs/>
          <w:lang w:val="mn-MN"/>
        </w:rPr>
        <w:t xml:space="preserve">эсхүл </w:t>
      </w:r>
      <w:r w:rsidRPr="009736DE">
        <w:rPr>
          <w:rFonts w:ascii="Arial" w:hAnsi="Arial" w:cs="Arial"/>
          <w:lang w:val="mn-MN"/>
        </w:rPr>
        <w:t xml:space="preserve">захиалагчийн санаачилгаар өөрийн эзэмшиж, ашиглаж </w:t>
      </w:r>
      <w:r w:rsidRPr="009736DE">
        <w:rPr>
          <w:rFonts w:ascii="Arial" w:hAnsi="Arial" w:cs="Arial"/>
          <w:iCs/>
          <w:lang w:val="mn-MN"/>
        </w:rPr>
        <w:t xml:space="preserve">байгаа </w:t>
      </w:r>
      <w:r w:rsidRPr="009736DE">
        <w:rPr>
          <w:rFonts w:ascii="Arial" w:hAnsi="Arial" w:cs="Arial"/>
          <w:lang w:val="mn-MN"/>
        </w:rPr>
        <w:t>хөрөнгийг үнэлүүлж байгаа хуулийн этгээд, хувь хүнийг;</w:t>
      </w:r>
    </w:p>
    <w:p w14:paraId="1EC7FCB6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793697DF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3.1.5.“үнэ цэнэ” гэж хөрөнгийн үнэлгээ хийсний үр дүнд үнэлгээний зүйл дэх хувь оролцоонд тохирох эдийн засгийн үр ашгийн тооцооллын боломжит мөнгөн илэрхийллийг;</w:t>
      </w:r>
    </w:p>
    <w:p w14:paraId="3E6D4A56" w14:textId="5F320D64" w:rsidR="009F45A3" w:rsidRPr="00D40DFB" w:rsidRDefault="00DA48EC" w:rsidP="00AC0EEB">
      <w:pPr>
        <w:jc w:val="both"/>
        <w:rPr>
          <w:rFonts w:ascii="Arial" w:hAnsi="Arial" w:cs="Arial"/>
          <w:i/>
          <w:iCs/>
          <w:color w:val="0070C0"/>
          <w:sz w:val="20"/>
          <w:szCs w:val="20"/>
          <w:u w:val="single"/>
          <w:lang w:val="mn-MN"/>
        </w:rPr>
      </w:pPr>
      <w:r w:rsidRPr="00D40DFB">
        <w:rPr>
          <w:rFonts w:ascii="Arial" w:hAnsi="Arial" w:cs="Arial"/>
          <w:i/>
          <w:iCs/>
          <w:color w:val="0070C0"/>
          <w:sz w:val="20"/>
          <w:szCs w:val="20"/>
          <w:u w:val="single"/>
          <w:lang w:val="mn-MN"/>
        </w:rPr>
        <w:t>/Энэ заалтыг 2024 оны 01 дүгээр сарын 12-ны өдрийн хуулиар нэмсэн./</w:t>
      </w:r>
    </w:p>
    <w:p w14:paraId="01C996B2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3.1.6.“үнэ цэнийн суурь” гэж үнэлгээний зорилго, зориулалтад нийцүүлэн сонгож, үнэ цэнийг тооцоолон гаргахад ашиглах урьдчилсан нөхцөлийг;</w:t>
      </w:r>
    </w:p>
    <w:p w14:paraId="2DA6C8C9" w14:textId="77777777" w:rsidR="009F45A3" w:rsidRPr="009736DE" w:rsidRDefault="009F45A3" w:rsidP="00AC0EEB">
      <w:pPr>
        <w:jc w:val="both"/>
        <w:rPr>
          <w:rFonts w:ascii="Arial" w:hAnsi="Arial" w:cs="Arial"/>
          <w:b/>
          <w:bCs/>
          <w:u w:val="single"/>
          <w:lang w:val="mn-MN"/>
        </w:rPr>
      </w:pPr>
    </w:p>
    <w:p w14:paraId="7271A19C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3.1.7.</w:t>
      </w:r>
      <w:r w:rsidRPr="009736DE">
        <w:rPr>
          <w:rFonts w:ascii="Arial" w:hAnsi="Arial" w:cs="Arial"/>
          <w:bCs/>
          <w:lang w:val="mn-MN"/>
        </w:rPr>
        <w:t>“</w:t>
      </w:r>
      <w:r w:rsidRPr="009736DE">
        <w:rPr>
          <w:rFonts w:ascii="Arial" w:hAnsi="Arial" w:cs="Arial"/>
          <w:lang w:val="mn-MN"/>
        </w:rPr>
        <w:t>үнэлгээний олон улсын стандарт” гэж Үнэлгээний олон улсын стандартын хорооноос баталсан стандартыг;</w:t>
      </w:r>
    </w:p>
    <w:p w14:paraId="0C51BF4F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3724E0E3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3.1.8.</w:t>
      </w:r>
      <w:r w:rsidRPr="009736DE">
        <w:rPr>
          <w:rFonts w:ascii="Arial" w:hAnsi="Arial" w:cs="Arial"/>
          <w:bCs/>
          <w:lang w:val="mn-MN"/>
        </w:rPr>
        <w:t>“</w:t>
      </w:r>
      <w:r w:rsidRPr="009736DE">
        <w:rPr>
          <w:rFonts w:ascii="Arial" w:hAnsi="Arial" w:cs="Arial"/>
          <w:lang w:val="mn-MN"/>
        </w:rPr>
        <w:t>үнэлгээний өдөр” гэж хөрөнгийн үнэ цэнийг тодорхойлсон өдрийг;</w:t>
      </w:r>
    </w:p>
    <w:p w14:paraId="1CD43E3B" w14:textId="6B60E1F4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3.1.9.“</w:t>
      </w:r>
      <w:r w:rsidRPr="009736DE">
        <w:rPr>
          <w:rFonts w:ascii="Arial" w:hAnsi="Arial" w:cs="Arial"/>
          <w:lang w:val="mn-MN"/>
        </w:rPr>
        <w:t>үнэлгээний тайлан”</w:t>
      </w:r>
      <w:r w:rsidR="00540512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гэж</w:t>
      </w:r>
      <w:bookmarkStart w:id="2" w:name="_Hlk98673233"/>
      <w:r w:rsidR="00C44F97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bCs/>
          <w:iCs/>
          <w:lang w:val="mn-MN"/>
        </w:rPr>
        <w:t>холбогдох хууль тогтоомж болон</w:t>
      </w:r>
      <w:r w:rsidRPr="009736DE">
        <w:rPr>
          <w:rFonts w:ascii="Arial" w:hAnsi="Arial" w:cs="Arial"/>
          <w:lang w:val="mn-MN"/>
        </w:rPr>
        <w:t xml:space="preserve"> үйлчлүүлэгч</w:t>
      </w:r>
      <w:r w:rsidRPr="009736DE">
        <w:rPr>
          <w:rFonts w:ascii="Arial" w:hAnsi="Arial" w:cs="Arial"/>
          <w:bCs/>
          <w:lang w:val="mn-MN"/>
        </w:rPr>
        <w:t xml:space="preserve">, </w:t>
      </w:r>
      <w:r w:rsidRPr="009736DE">
        <w:rPr>
          <w:rFonts w:ascii="Arial" w:hAnsi="Arial" w:cs="Arial"/>
          <w:lang w:val="mn-MN"/>
        </w:rPr>
        <w:t xml:space="preserve">захиалагчтай хийсэн гэрээний дагуу </w:t>
      </w:r>
      <w:bookmarkEnd w:id="2"/>
      <w:r w:rsidRPr="009736DE">
        <w:rPr>
          <w:rFonts w:ascii="Arial" w:hAnsi="Arial" w:cs="Arial"/>
          <w:lang w:val="mn-MN"/>
        </w:rPr>
        <w:t xml:space="preserve">үнэлгээчний бэлтгэн гаргасан, үнэлгээний зорилго, үнэ </w:t>
      </w:r>
      <w:r w:rsidRPr="009736DE">
        <w:rPr>
          <w:rFonts w:ascii="Arial" w:hAnsi="Arial" w:cs="Arial"/>
          <w:bCs/>
          <w:iCs/>
          <w:lang w:val="mn-MN"/>
        </w:rPr>
        <w:t xml:space="preserve">цэнийн </w:t>
      </w:r>
      <w:r w:rsidRPr="009736DE">
        <w:rPr>
          <w:rFonts w:ascii="Arial" w:hAnsi="Arial" w:cs="Arial"/>
          <w:lang w:val="mn-MN"/>
        </w:rPr>
        <w:t xml:space="preserve">суурь, он, сар, өдөр, хэрэглэсэн хандлага, арга, ашигласан мэдээллийн эх сурвалж, дэвшүүлсэн төсөөлөл, үнэ </w:t>
      </w:r>
      <w:r w:rsidRPr="009736DE">
        <w:rPr>
          <w:rFonts w:ascii="Arial" w:hAnsi="Arial" w:cs="Arial"/>
          <w:iCs/>
          <w:lang w:val="mn-MN"/>
        </w:rPr>
        <w:t xml:space="preserve">цэнийн </w:t>
      </w:r>
      <w:r w:rsidRPr="009736DE">
        <w:rPr>
          <w:rFonts w:ascii="Arial" w:hAnsi="Arial" w:cs="Arial"/>
          <w:lang w:val="mn-MN"/>
        </w:rPr>
        <w:t>талаарх дүгнэлт зэргийг багтаасан баримт бичгийг;</w:t>
      </w:r>
    </w:p>
    <w:p w14:paraId="15642824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3E64A43A" w14:textId="652E401A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3.1.10.“</w:t>
      </w:r>
      <w:r w:rsidRPr="009736DE">
        <w:rPr>
          <w:rFonts w:ascii="Arial" w:hAnsi="Arial" w:cs="Arial"/>
          <w:lang w:val="mn-MN"/>
        </w:rPr>
        <w:t>үнэлгээний хуулийн этгээд” гэж хөрөнгийн үнэлгээний үйл ажиллагаа эрхлэх зөвшөөрөл авсан компанийг;</w:t>
      </w:r>
    </w:p>
    <w:p w14:paraId="1547A4C2" w14:textId="4E306D37" w:rsidR="00D24A71" w:rsidRPr="00EE3810" w:rsidRDefault="00D24A71" w:rsidP="00D24A71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заалтад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35FD12EC" w14:textId="78885933" w:rsidR="009F45A3" w:rsidRPr="009736DE" w:rsidRDefault="00D24A71" w:rsidP="00D24A71">
      <w:pPr>
        <w:ind w:firstLine="141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8CBB702" w14:textId="78D63438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3.1.11</w:t>
      </w:r>
      <w:r w:rsidRPr="009736DE">
        <w:rPr>
          <w:rFonts w:ascii="Arial" w:hAnsi="Arial" w:cs="Arial"/>
          <w:lang w:val="mn-MN"/>
        </w:rPr>
        <w:t xml:space="preserve">.“үнэлгээчин” гэж </w:t>
      </w:r>
      <w:r w:rsidRPr="009736DE">
        <w:rPr>
          <w:rFonts w:ascii="Arial" w:hAnsi="Arial" w:cs="Arial"/>
          <w:bCs/>
          <w:lang w:val="mn-MN"/>
        </w:rPr>
        <w:t>энэ хуулийн 15.1-д</w:t>
      </w:r>
      <w:r w:rsidRPr="009736DE">
        <w:rPr>
          <w:rFonts w:ascii="Arial" w:hAnsi="Arial" w:cs="Arial"/>
          <w:lang w:val="mn-MN"/>
        </w:rPr>
        <w:t xml:space="preserve"> заасан үнэлгээ хийх эрх авсан иргэнийг; </w:t>
      </w:r>
    </w:p>
    <w:p w14:paraId="4A38A84F" w14:textId="77777777" w:rsidR="009F45A3" w:rsidRPr="009736DE" w:rsidRDefault="009F45A3" w:rsidP="00AC0EEB">
      <w:pPr>
        <w:jc w:val="both"/>
        <w:rPr>
          <w:rFonts w:ascii="Arial" w:hAnsi="Arial" w:cs="Arial"/>
          <w:lang w:val="mn-MN"/>
        </w:rPr>
      </w:pPr>
    </w:p>
    <w:p w14:paraId="7A9DBDB4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3.1.12.“</w:t>
      </w:r>
      <w:r w:rsidRPr="009736DE">
        <w:rPr>
          <w:rFonts w:ascii="Arial" w:hAnsi="Arial" w:cs="Arial"/>
          <w:lang w:val="mn-MN"/>
        </w:rPr>
        <w:t xml:space="preserve">үнэлгээчний нийтэд тустай мэргэжлийн үйл ажиллагаа” гэж үнэлгээчний хувьд бусдаас хөлс авахгүйгээр нийтийн тусын тулд болон нийгмийн </w:t>
      </w:r>
      <w:r w:rsidRPr="009736DE">
        <w:rPr>
          <w:rFonts w:ascii="Arial" w:hAnsi="Arial" w:cs="Arial"/>
          <w:bCs/>
          <w:lang w:val="mn-MN"/>
        </w:rPr>
        <w:t>зорилтот бүлгийн</w:t>
      </w:r>
      <w:r w:rsidRPr="009736DE">
        <w:rPr>
          <w:rFonts w:ascii="Arial" w:hAnsi="Arial" w:cs="Arial"/>
          <w:lang w:val="mn-MN"/>
        </w:rPr>
        <w:t xml:space="preserve"> эрх, хууль ёсны ашиг сонирхлын төлөө үзүүлж байгаа үнэлгээний үйлчилгээ, иргэний боловсролыг дэмжих зорилготой үйл ажиллагааг;</w:t>
      </w:r>
    </w:p>
    <w:p w14:paraId="1083AEE2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</w:p>
    <w:p w14:paraId="26D8DDC2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iCs/>
          <w:lang w:val="mn-MN"/>
        </w:rPr>
      </w:pPr>
      <w:r w:rsidRPr="009736DE">
        <w:rPr>
          <w:rFonts w:ascii="Arial" w:hAnsi="Arial" w:cs="Arial"/>
          <w:bCs/>
          <w:lang w:val="mn-MN"/>
        </w:rPr>
        <w:t>3.1.13.“</w:t>
      </w:r>
      <w:r w:rsidRPr="009736DE">
        <w:rPr>
          <w:rFonts w:ascii="Arial" w:hAnsi="Arial" w:cs="Arial"/>
          <w:lang w:val="mn-MN"/>
        </w:rPr>
        <w:t xml:space="preserve">хөрөнгийн үнэлгээний зүйл” гэж үнэлэгдэж </w:t>
      </w:r>
      <w:r w:rsidRPr="009736DE">
        <w:rPr>
          <w:rFonts w:ascii="Arial" w:hAnsi="Arial" w:cs="Arial"/>
          <w:bCs/>
          <w:iCs/>
          <w:lang w:val="mn-MN"/>
        </w:rPr>
        <w:t>байгаа</w:t>
      </w:r>
      <w:r w:rsidRPr="009736DE">
        <w:rPr>
          <w:rFonts w:ascii="Arial" w:hAnsi="Arial" w:cs="Arial"/>
          <w:lang w:val="mn-MN"/>
        </w:rPr>
        <w:t xml:space="preserve"> эд хөрөнгө болон эдийн бус хөрөнгө, эд хөрөнгийн эрх, бизнесийн үйл ажиллагаа, шаардах эрх, өр төлбөр болон иргэний эрх зүйн харилцааны бусад </w:t>
      </w:r>
      <w:r w:rsidRPr="009736DE">
        <w:rPr>
          <w:rFonts w:ascii="Arial" w:hAnsi="Arial" w:cs="Arial"/>
          <w:bCs/>
          <w:iCs/>
          <w:lang w:val="mn-MN"/>
        </w:rPr>
        <w:t>зүйлийг;</w:t>
      </w:r>
    </w:p>
    <w:p w14:paraId="68C02428" w14:textId="77777777" w:rsidR="009F45A3" w:rsidRPr="009736DE" w:rsidRDefault="009F45A3" w:rsidP="00AC0EEB">
      <w:pPr>
        <w:jc w:val="both"/>
        <w:rPr>
          <w:rFonts w:ascii="Arial" w:hAnsi="Arial" w:cs="Arial"/>
          <w:lang w:val="mn-MN"/>
        </w:rPr>
      </w:pPr>
    </w:p>
    <w:p w14:paraId="24B53682" w14:textId="77777777" w:rsidR="00DA48EC" w:rsidRDefault="009F45A3" w:rsidP="00DA48EC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3.1.14.“</w:t>
      </w:r>
      <w:r w:rsidRPr="009736DE">
        <w:rPr>
          <w:rFonts w:ascii="Arial" w:hAnsi="Arial" w:cs="Arial"/>
          <w:lang w:val="mn-MN"/>
        </w:rPr>
        <w:t xml:space="preserve">хөрөнгийн үнэлгээ хийх” гэж тодорхой зорилгод нийцүүлэн хөрөнгийн үнэлгээний зүйлийн </w:t>
      </w:r>
      <w:r w:rsidRPr="009736DE">
        <w:rPr>
          <w:rFonts w:ascii="Arial" w:hAnsi="Arial" w:cs="Arial"/>
          <w:bCs/>
          <w:iCs/>
          <w:lang w:val="mn-MN"/>
        </w:rPr>
        <w:t>үнэ цэнийг тогтоох</w:t>
      </w:r>
      <w:r w:rsidRPr="009736DE">
        <w:rPr>
          <w:rFonts w:ascii="Arial" w:hAnsi="Arial" w:cs="Arial"/>
          <w:lang w:val="mn-MN"/>
        </w:rPr>
        <w:t xml:space="preserve"> хараат бус үйл ажиллагааг.</w:t>
      </w:r>
    </w:p>
    <w:p w14:paraId="26F0AC17" w14:textId="77777777" w:rsidR="00DA48EC" w:rsidRDefault="00DA48EC" w:rsidP="00DA48EC">
      <w:pPr>
        <w:ind w:firstLine="1418"/>
        <w:jc w:val="both"/>
        <w:rPr>
          <w:rFonts w:ascii="Arial" w:hAnsi="Arial" w:cs="Arial"/>
          <w:lang w:val="mn-MN"/>
        </w:rPr>
      </w:pPr>
    </w:p>
    <w:p w14:paraId="338D7D83" w14:textId="7A06C857" w:rsidR="009F45A3" w:rsidRDefault="00DA48EC" w:rsidP="00DA48EC">
      <w:pPr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260BC4">
        <w:rPr>
          <w:rFonts w:ascii="Arial" w:hAnsi="Arial" w:cs="Arial"/>
          <w:color w:val="000000" w:themeColor="text1"/>
          <w:lang w:val="mn-MN"/>
        </w:rPr>
        <w:t>3.1.15.“гарын үсэг” гэж</w:t>
      </w:r>
      <w:r w:rsidRPr="00260BC4">
        <w:rPr>
          <w:rFonts w:ascii="Arial" w:hAnsi="Arial" w:cs="Arial"/>
          <w:b/>
          <w:color w:val="000000" w:themeColor="text1"/>
          <w:lang w:val="mn-MN"/>
        </w:rPr>
        <w:t xml:space="preserve"> </w:t>
      </w:r>
      <w:r w:rsidRPr="00260BC4">
        <w:rPr>
          <w:rFonts w:ascii="Arial" w:hAnsi="Arial" w:cs="Arial"/>
          <w:color w:val="000000" w:themeColor="text1"/>
          <w:lang w:val="mn-MN"/>
        </w:rPr>
        <w:t>Архив, албан хэрэг хөтлөлтийн тухай хуулийн 4.1.14-т заасныг.</w:t>
      </w:r>
    </w:p>
    <w:p w14:paraId="7140B793" w14:textId="5FEC1EE7" w:rsidR="00DA48EC" w:rsidRDefault="00C6607A" w:rsidP="00DA48EC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  <w:hyperlink r:id="rId8" w:history="1"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/Энэ заалтыг 2024 оны 01 дүгээр сарын 12-ны өдрийн хуулиар нэмсэн./</w:t>
        </w:r>
      </w:hyperlink>
    </w:p>
    <w:p w14:paraId="006A6B2C" w14:textId="0D9E3601" w:rsidR="00DA48EC" w:rsidRDefault="00DA48EC" w:rsidP="00DA48EC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</w:p>
    <w:p w14:paraId="098A6EA1" w14:textId="77777777" w:rsidR="00DA48EC" w:rsidRPr="00DA48EC" w:rsidRDefault="00DA48EC" w:rsidP="00DA48EC">
      <w:pPr>
        <w:jc w:val="both"/>
        <w:rPr>
          <w:rFonts w:ascii="Arial" w:hAnsi="Arial" w:cs="Arial"/>
          <w:i/>
          <w:iCs/>
          <w:sz w:val="20"/>
          <w:szCs w:val="20"/>
          <w:lang w:val="mn-MN"/>
        </w:rPr>
      </w:pPr>
    </w:p>
    <w:p w14:paraId="5614CFBF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ХОЁРДУГААР БҮЛЭГ</w:t>
      </w:r>
      <w:r w:rsidRPr="009736DE">
        <w:rPr>
          <w:rFonts w:ascii="Arial" w:hAnsi="Arial" w:cs="Arial"/>
          <w:b/>
          <w:bCs/>
          <w:lang w:val="mn-MN"/>
        </w:rPr>
        <w:br/>
      </w:r>
      <w:r w:rsidRPr="009736DE">
        <w:rPr>
          <w:rStyle w:val="Strong"/>
          <w:rFonts w:ascii="Arial" w:hAnsi="Arial" w:cs="Arial"/>
          <w:lang w:val="mn-MN"/>
        </w:rPr>
        <w:t>ХӨРӨНГИЙН ҮНЭЛГЭЭ ХИЙХ</w:t>
      </w:r>
    </w:p>
    <w:p w14:paraId="7772C553" w14:textId="77777777" w:rsidR="009F45A3" w:rsidRPr="009736DE" w:rsidRDefault="009F45A3" w:rsidP="00AC0EEB">
      <w:pPr>
        <w:jc w:val="center"/>
        <w:rPr>
          <w:rFonts w:ascii="Arial" w:hAnsi="Arial" w:cs="Arial"/>
          <w:b/>
          <w:bCs/>
          <w:lang w:val="mn-MN"/>
        </w:rPr>
      </w:pPr>
    </w:p>
    <w:p w14:paraId="0908F36C" w14:textId="77777777" w:rsidR="009F45A3" w:rsidRPr="009736DE" w:rsidRDefault="009F45A3" w:rsidP="00714B04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4 дүгээр зүйл.Хөрөнгийн үнэлгээ хийхэд баримтлах зарчим</w:t>
      </w:r>
    </w:p>
    <w:p w14:paraId="376F29DC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3EA5BC88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4.1.Хөрөнгийн үнэлгээ хийхэд </w:t>
      </w:r>
      <w:r w:rsidRPr="009736DE">
        <w:rPr>
          <w:rFonts w:ascii="Arial" w:hAnsi="Arial" w:cs="Arial"/>
          <w:bCs/>
          <w:iCs/>
          <w:lang w:val="mn-MN"/>
        </w:rPr>
        <w:t xml:space="preserve">дараах </w:t>
      </w:r>
      <w:r w:rsidRPr="009736DE">
        <w:rPr>
          <w:rFonts w:ascii="Arial" w:hAnsi="Arial" w:cs="Arial"/>
          <w:lang w:val="mn-MN"/>
        </w:rPr>
        <w:t>зарчмыг баримтална:</w:t>
      </w:r>
    </w:p>
    <w:p w14:paraId="773E7E8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3389DC90" w14:textId="77777777" w:rsidR="009F45A3" w:rsidRPr="009736DE" w:rsidRDefault="009F45A3" w:rsidP="00AC0EEB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lastRenderedPageBreak/>
        <w:t>4.1.1.хараат бус байх;</w:t>
      </w:r>
    </w:p>
    <w:p w14:paraId="4ADF452C" w14:textId="77777777" w:rsidR="009F45A3" w:rsidRPr="009736DE" w:rsidRDefault="009F45A3" w:rsidP="00AC0EEB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4.1.2.нууцыг хадгалах;</w:t>
      </w:r>
    </w:p>
    <w:p w14:paraId="726D800C" w14:textId="77777777" w:rsidR="009F45A3" w:rsidRPr="009736DE" w:rsidRDefault="009F45A3" w:rsidP="00AC0EEB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4.1.3.шударга байх;</w:t>
      </w:r>
    </w:p>
    <w:p w14:paraId="6DD64F1B" w14:textId="77777777" w:rsidR="009F45A3" w:rsidRPr="009736DE" w:rsidRDefault="009F45A3" w:rsidP="00AC0EEB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4.1.4.бодитой байх;</w:t>
      </w:r>
    </w:p>
    <w:p w14:paraId="51A5BDA9" w14:textId="77777777" w:rsidR="009F45A3" w:rsidRPr="009736DE" w:rsidRDefault="009F45A3" w:rsidP="00AC0EEB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4.1.5.хууль тогтоомж</w:t>
      </w:r>
      <w:r w:rsidRPr="009736DE">
        <w:rPr>
          <w:rFonts w:ascii="Arial" w:hAnsi="Arial" w:cs="Arial"/>
          <w:bCs/>
          <w:lang w:val="mn-MN"/>
        </w:rPr>
        <w:t>,</w:t>
      </w:r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стандартад нийцсэн байх.</w:t>
      </w:r>
    </w:p>
    <w:p w14:paraId="1C832D61" w14:textId="77777777" w:rsidR="00A569AD" w:rsidRPr="009736DE" w:rsidRDefault="00A569AD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</w:p>
    <w:p w14:paraId="20492B12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4.2</w:t>
      </w:r>
      <w:r w:rsidRPr="009736DE">
        <w:rPr>
          <w:rFonts w:ascii="Arial" w:hAnsi="Arial" w:cs="Arial"/>
          <w:lang w:val="mn-MN"/>
        </w:rPr>
        <w:t xml:space="preserve">.Хөрөнгийн үнэлгээ хийхэд үнэлгээний олон улсын </w:t>
      </w:r>
      <w:r w:rsidRPr="009736DE">
        <w:rPr>
          <w:rFonts w:ascii="Arial" w:hAnsi="Arial" w:cs="Arial"/>
          <w:bCs/>
          <w:lang w:val="mn-MN"/>
        </w:rPr>
        <w:t>болон үндэсний</w:t>
      </w:r>
      <w:r w:rsidRPr="009736DE">
        <w:rPr>
          <w:rFonts w:ascii="Arial" w:hAnsi="Arial" w:cs="Arial"/>
          <w:lang w:val="mn-MN"/>
        </w:rPr>
        <w:t xml:space="preserve"> стандартын дагуу бэлтгэл ажлыг хангасан байна. </w:t>
      </w:r>
    </w:p>
    <w:p w14:paraId="320614E7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2E5CA0B6" w14:textId="69822973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4.3.</w:t>
      </w:r>
      <w:r w:rsidRPr="009736DE">
        <w:rPr>
          <w:rFonts w:ascii="Arial" w:hAnsi="Arial" w:cs="Arial"/>
          <w:lang w:val="mn-MN"/>
        </w:rPr>
        <w:t xml:space="preserve">Үнэлгээчин </w:t>
      </w:r>
      <w:r w:rsidRPr="009736DE">
        <w:rPr>
          <w:rFonts w:ascii="Arial" w:hAnsi="Arial" w:cs="Arial"/>
          <w:bCs/>
          <w:lang w:val="mn-MN"/>
        </w:rPr>
        <w:t>болон үнэлгээний хуулийн этгээд</w:t>
      </w:r>
      <w:r w:rsidRPr="009736DE">
        <w:rPr>
          <w:rFonts w:ascii="Arial" w:hAnsi="Arial" w:cs="Arial"/>
          <w:lang w:val="mn-MN"/>
        </w:rPr>
        <w:t xml:space="preserve"> хөрөнгийн үнэлгээ хийх явцад олж авсан </w:t>
      </w:r>
      <w:r w:rsidRPr="009736DE">
        <w:rPr>
          <w:rFonts w:ascii="Arial" w:hAnsi="Arial" w:cs="Arial"/>
          <w:bCs/>
          <w:lang w:val="mn-MN"/>
        </w:rPr>
        <w:t>үйлчлүүлэгч болон захиалагчийн</w:t>
      </w:r>
      <w:r w:rsidRPr="009736DE">
        <w:rPr>
          <w:rFonts w:ascii="Arial" w:hAnsi="Arial" w:cs="Arial"/>
          <w:lang w:val="mn-MN"/>
        </w:rPr>
        <w:t xml:space="preserve"> нууцад хамаарах мэдээллийг бичгээр</w:t>
      </w:r>
      <w:r w:rsidR="00DA48EC" w:rsidRPr="001D38E8">
        <w:rPr>
          <w:rFonts w:ascii="Arial" w:hAnsi="Arial" w:cs="Arial"/>
          <w:bCs/>
          <w:color w:val="000000" w:themeColor="text1"/>
          <w:lang w:val="mn-MN"/>
        </w:rPr>
        <w:t>, эсхүл тоон гарын үсгээр баталгаажуулсан</w:t>
      </w:r>
      <w:r w:rsidR="00DA48EC" w:rsidRPr="001D38E8">
        <w:rPr>
          <w:rFonts w:ascii="Arial" w:hAnsi="Arial" w:cs="Arial"/>
          <w:color w:val="000000" w:themeColor="text1"/>
          <w:lang w:val="mn-MN"/>
        </w:rPr>
        <w:t xml:space="preserve"> </w:t>
      </w:r>
      <w:r w:rsidR="00DA48EC" w:rsidRPr="001D38E8">
        <w:rPr>
          <w:rFonts w:ascii="Arial" w:hAnsi="Arial" w:cs="Arial"/>
          <w:bCs/>
          <w:color w:val="000000" w:themeColor="text1"/>
          <w:lang w:val="mn-MN"/>
        </w:rPr>
        <w:t>цахим хэлбэрээр</w:t>
      </w:r>
      <w:r w:rsidRPr="009736DE">
        <w:rPr>
          <w:rFonts w:ascii="Arial" w:hAnsi="Arial" w:cs="Arial"/>
          <w:lang w:val="mn-MN"/>
        </w:rPr>
        <w:t xml:space="preserve"> зөвшөөрөл олгоогүй тохиолдолд бусдад задруулах, өөрийн болон гуравдагч этгээдийн ашиг сонирхолд нийцүүлэн ашиглахыг хориглоно. </w:t>
      </w:r>
    </w:p>
    <w:p w14:paraId="7EF0EE5D" w14:textId="777EC5E6" w:rsidR="00DA48EC" w:rsidRDefault="00C6607A" w:rsidP="00DA48EC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  <w:hyperlink r:id="rId9" w:history="1"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/Энэ </w:t>
        </w:r>
        <w:r w:rsid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хэсэгт</w:t>
        </w:r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2024 оны 01 дүгээр сарын 12-ны өдрийн хуулиар </w:t>
        </w:r>
        <w:r w:rsid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нэмэлт оруулса</w:t>
        </w:r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н./</w:t>
        </w:r>
      </w:hyperlink>
    </w:p>
    <w:p w14:paraId="328E21D6" w14:textId="77777777" w:rsidR="009F45A3" w:rsidRPr="009736DE" w:rsidRDefault="009F45A3" w:rsidP="00AC0EEB">
      <w:pPr>
        <w:jc w:val="both"/>
        <w:rPr>
          <w:rFonts w:ascii="Arial" w:hAnsi="Arial" w:cs="Arial"/>
          <w:lang w:val="mn-MN"/>
        </w:rPr>
      </w:pPr>
    </w:p>
    <w:p w14:paraId="11B4DFAB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4.4.</w:t>
      </w:r>
      <w:r w:rsidRPr="009736DE">
        <w:rPr>
          <w:rFonts w:ascii="Arial" w:hAnsi="Arial" w:cs="Arial"/>
          <w:lang w:val="mn-MN"/>
        </w:rPr>
        <w:t xml:space="preserve">Хөрөнгийн үнэлгээ хийхэд үнэлгээний олон улсын стандарт, энэ хуулийн  </w:t>
      </w:r>
      <w:r w:rsidRPr="009736DE">
        <w:rPr>
          <w:rFonts w:ascii="Arial" w:hAnsi="Arial" w:cs="Arial"/>
          <w:bCs/>
          <w:lang w:val="mn-MN"/>
        </w:rPr>
        <w:t>4.5, 7.2-</w:t>
      </w:r>
      <w:r w:rsidRPr="009736DE">
        <w:rPr>
          <w:rFonts w:ascii="Arial" w:hAnsi="Arial" w:cs="Arial"/>
          <w:lang w:val="mn-MN"/>
        </w:rPr>
        <w:t xml:space="preserve">т заасан хөрөнгийн үнэлгээний үндэсний стандарт,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lang w:val="mn-MN"/>
        </w:rPr>
        <w:t xml:space="preserve">  аргачлалыг удирдлага болгоно. </w:t>
      </w:r>
    </w:p>
    <w:p w14:paraId="62F55D30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</w:p>
    <w:p w14:paraId="7A04F1DF" w14:textId="7F34C46A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4.5.Стандартчилал,</w:t>
      </w:r>
      <w:r w:rsidR="00843C76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 xml:space="preserve">техникийн зохицуулалтын асуудал хариуцсан төрийн захиргааны байгууллага </w:t>
      </w:r>
      <w:r w:rsidRPr="009736DE">
        <w:rPr>
          <w:rFonts w:ascii="Arial" w:hAnsi="Arial" w:cs="Arial"/>
          <w:lang w:val="mn-MN"/>
        </w:rPr>
        <w:t xml:space="preserve">нь хөрөнгийн үнэлгээний үндэсний стандартыг үнэлгээний олон улсын стандартын зарчим болон энэ хуульд нийцүүлэн батална. </w:t>
      </w:r>
    </w:p>
    <w:p w14:paraId="2ABFE66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 </w:t>
      </w:r>
    </w:p>
    <w:p w14:paraId="1EF60682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b w:val="0"/>
          <w:bCs w:val="0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5 дугаар зүйл.Хөрөнгийн үнэлгээ хийх үндэслэл</w:t>
      </w:r>
    </w:p>
    <w:p w14:paraId="5F6478F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Style w:val="Strong"/>
          <w:rFonts w:ascii="Arial" w:hAnsi="Arial" w:cs="Arial"/>
          <w:b w:val="0"/>
          <w:bCs w:val="0"/>
          <w:lang w:val="mn-MN"/>
        </w:rPr>
      </w:pPr>
    </w:p>
    <w:p w14:paraId="2C80E64F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5.1.Хөрөнгийн үнэлгээг </w:t>
      </w:r>
      <w:r w:rsidRPr="009736DE">
        <w:rPr>
          <w:rFonts w:ascii="Arial" w:hAnsi="Arial" w:cs="Arial"/>
          <w:bCs/>
          <w:iCs/>
          <w:lang w:val="mn-MN"/>
        </w:rPr>
        <w:t xml:space="preserve">дараах </w:t>
      </w:r>
      <w:r w:rsidRPr="009736DE">
        <w:rPr>
          <w:rFonts w:ascii="Arial" w:hAnsi="Arial" w:cs="Arial"/>
          <w:lang w:val="mn-MN"/>
        </w:rPr>
        <w:t>үндэслэлээр хийнэ:</w:t>
      </w:r>
    </w:p>
    <w:p w14:paraId="68102AF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4F4DC78F" w14:textId="7AFBC154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5.1.1.үнэлгээчин</w:t>
      </w:r>
      <w:r w:rsidRPr="009736DE">
        <w:rPr>
          <w:rFonts w:ascii="Arial" w:hAnsi="Arial" w:cs="Arial"/>
          <w:b/>
          <w:bCs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болон үнэлгээний хуулийн этгээд нь үйлчлүүлэгч, эсхүл захиалагчтай харилцан бичгээр</w:t>
      </w:r>
      <w:r w:rsidR="00DA48EC" w:rsidRPr="001D38E8">
        <w:rPr>
          <w:rFonts w:ascii="Arial" w:hAnsi="Arial" w:cs="Arial"/>
          <w:bCs/>
          <w:color w:val="000000" w:themeColor="text1"/>
          <w:lang w:val="mn-MN"/>
        </w:rPr>
        <w:t>, эсхүл цахим хэлбэрээр</w:t>
      </w:r>
      <w:r w:rsidRPr="009736DE">
        <w:rPr>
          <w:rFonts w:ascii="Arial" w:hAnsi="Arial" w:cs="Arial"/>
          <w:lang w:val="mn-MN"/>
        </w:rPr>
        <w:t xml:space="preserve"> тохиролцсон;</w:t>
      </w:r>
    </w:p>
    <w:p w14:paraId="40D8E2EE" w14:textId="7F80FDAD" w:rsidR="00DA48EC" w:rsidRDefault="00C6607A" w:rsidP="00DA48EC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  <w:hyperlink r:id="rId10" w:history="1"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/Энэ</w:t>
        </w:r>
        <w:r w:rsid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заалтад</w:t>
        </w:r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2024 оны 01 дүгээр сарын 12-ны өдрийн хуулиар </w:t>
        </w:r>
        <w:r w:rsid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нэмэлт оруулса</w:t>
        </w:r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н./</w:t>
        </w:r>
      </w:hyperlink>
    </w:p>
    <w:p w14:paraId="75ED93C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u w:val="single"/>
          <w:lang w:val="mn-MN"/>
        </w:rPr>
      </w:pPr>
    </w:p>
    <w:p w14:paraId="364A7F6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5.1.2.үнэлгээчин ажил олгогчийн даалгасны дагуу хөрөнгөд үнэлгээ хийх;</w:t>
      </w:r>
    </w:p>
    <w:p w14:paraId="0B65B192" w14:textId="77777777" w:rsidR="00714B04" w:rsidRPr="009736DE" w:rsidRDefault="00714B04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bookmarkStart w:id="3" w:name="_GoBack"/>
      <w:bookmarkEnd w:id="3"/>
    </w:p>
    <w:p w14:paraId="6305502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5.1.3.хуульд тусгайлан заасан </w:t>
      </w:r>
      <w:r w:rsidRPr="009736DE">
        <w:rPr>
          <w:rFonts w:ascii="Arial" w:hAnsi="Arial" w:cs="Arial"/>
          <w:bCs/>
          <w:iCs/>
          <w:lang w:val="mn-MN"/>
        </w:rPr>
        <w:t>тохиолдолд</w:t>
      </w:r>
      <w:r w:rsidRPr="009736DE">
        <w:rPr>
          <w:rFonts w:ascii="Arial" w:hAnsi="Arial" w:cs="Arial"/>
          <w:lang w:val="mn-MN"/>
        </w:rPr>
        <w:t xml:space="preserve"> эрх бүхий этгээдийн шийдвэрээр.</w:t>
      </w:r>
    </w:p>
    <w:p w14:paraId="5DDFDC0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009C54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5.2.Нийтийн эрх ашгийг хөндсөн дараах хөрөнгийн үнэлгээг үнэлгээний хуулийн этгээдээр гүйцэтгүүлнэ:</w:t>
      </w:r>
    </w:p>
    <w:p w14:paraId="41E2E80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38EB175A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5.2.1.Нягтлан бодох бүртгэлийн тухай хуулийн</w:t>
      </w:r>
      <w:r w:rsidRPr="009736DE">
        <w:rPr>
          <w:rStyle w:val="FootnoteReference"/>
          <w:rFonts w:ascii="Arial" w:hAnsi="Arial" w:cs="Arial"/>
          <w:bCs/>
          <w:lang w:val="mn-MN"/>
        </w:rPr>
        <w:footnoteReference w:id="3"/>
      </w:r>
      <w:r w:rsidRPr="009736DE">
        <w:rPr>
          <w:rFonts w:ascii="Arial" w:hAnsi="Arial" w:cs="Arial"/>
          <w:bCs/>
          <w:lang w:val="mn-MN"/>
        </w:rPr>
        <w:t xml:space="preserve"> 4.2-т заасан аж ахуйн нэгж, байгууллагын хөрөнгийн үнэлгээний зүйлийг санхүүгийн тайлагналын зорилгоор үнэлэхэд;</w:t>
      </w:r>
    </w:p>
    <w:p w14:paraId="2DEB98E2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</w:p>
    <w:p w14:paraId="4254F0FD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5.2.2.төрийн болон орон нутгийн өмчийг хувьчлах, үл хөдлөх 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эд </w:t>
      </w:r>
      <w:r w:rsidRPr="009736DE">
        <w:rPr>
          <w:rFonts w:ascii="Arial" w:hAnsi="Arial" w:cs="Arial"/>
          <w:bCs/>
          <w:lang w:val="mn-MN"/>
        </w:rPr>
        <w:t>хөрөнгийг худалдах, зээлийн барьцаанд ашиглах, өр төлбөрт тооцоход;</w:t>
      </w:r>
    </w:p>
    <w:p w14:paraId="4FAE0069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/>
          <w:u w:val="single"/>
          <w:lang w:val="mn-MN"/>
        </w:rPr>
      </w:pPr>
    </w:p>
    <w:p w14:paraId="6152A890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>5.2.3.төрийн болон орон нутгийн өмчийн оролцоотой хуулийн этгээдийг шинээр байгуулах, өөрчлөн байгуулах, хувь нийлүүлсэн хөрөнгийг өөрчлөхөд;</w:t>
      </w:r>
    </w:p>
    <w:p w14:paraId="3B199626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</w:p>
    <w:p w14:paraId="5FA1F09E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5.2.4.ашигт малтмалын болон газрын тосны орд, байгалийн хийн хөрөнгө болон байгалийн бусад баялгийг эдийн засгийн эргэлтэд оруулахад;</w:t>
      </w:r>
    </w:p>
    <w:p w14:paraId="1869C8F2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5.2.5.хөрөнгийн үнэлгээний зүйлийг төрийн болон орон нутгийн хэрэгцээнд буцаан авахад;</w:t>
      </w:r>
    </w:p>
    <w:p w14:paraId="2D4EB01A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</w:p>
    <w:p w14:paraId="3EC69429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5.2.6.төрийн өмчит болон төрийн өмчийн оролцоотой хуулийн этгээдийн хувьцааг нийтэд санал болгон гаргах үед;</w:t>
      </w:r>
    </w:p>
    <w:p w14:paraId="632EC401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</w:p>
    <w:p w14:paraId="142255C6" w14:textId="0D48A46D" w:rsidR="009F45A3" w:rsidRPr="009736DE" w:rsidRDefault="00D24A71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>
        <w:rPr>
          <w:rFonts w:ascii="Arial" w:hAnsi="Arial" w:cs="Arial"/>
          <w:bCs/>
          <w:lang w:val="mn-MN"/>
        </w:rPr>
        <w:t>5.2.7.</w:t>
      </w:r>
      <w:r w:rsidR="009F45A3" w:rsidRPr="009736DE">
        <w:rPr>
          <w:rFonts w:ascii="Arial" w:hAnsi="Arial" w:cs="Arial"/>
          <w:bCs/>
          <w:lang w:val="mn-MN"/>
        </w:rPr>
        <w:t>зөвшөөрөл эзэмшигч аж ахуйн нэгж, байгууллага нь хувь нийлүүлсэн хөрөнгөө нэмэгдүүлэх тохиолдолд.</w:t>
      </w:r>
    </w:p>
    <w:p w14:paraId="7D02C003" w14:textId="153B86E0" w:rsidR="00D24A71" w:rsidRPr="00EE3810" w:rsidRDefault="00D24A71" w:rsidP="00D24A71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044146A1" w14:textId="6D8D23DB" w:rsidR="009F45A3" w:rsidRPr="009736DE" w:rsidRDefault="00D24A71" w:rsidP="00D24A71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/>
          <w:u w:val="single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73F3CB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5.3.Энэ хуулийн 5.2-т зааснаас бусад хөрөнгийн үнэлгээг үнэлгээчин хийж болно.</w:t>
      </w:r>
    </w:p>
    <w:p w14:paraId="30093B7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D3ABE75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09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6 дугаар зүйл.Хөрөнгийн үнэлгээ хийх гэрээ</w:t>
      </w:r>
    </w:p>
    <w:p w14:paraId="01A98F3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</w:p>
    <w:p w14:paraId="60E8A6AB" w14:textId="77777777" w:rsidR="009F45A3" w:rsidRPr="009736DE" w:rsidRDefault="009F45A3" w:rsidP="00714B04">
      <w:pPr>
        <w:pStyle w:val="msghead"/>
        <w:spacing w:before="0" w:beforeAutospacing="0" w:after="0" w:afterAutospacing="0"/>
        <w:ind w:firstLine="709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6.1.Үнэлгээчин болон үнэлгээний хуулийн этгээд нь үйлчлүүлэгч, эсхүл захиалагчтай харилцан тохиролцсон бол хөрөнгийн үнэлгээг гэрээний үндсэн дээр хийнэ. </w:t>
      </w:r>
    </w:p>
    <w:p w14:paraId="584EDEF7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64CC7DCC" w14:textId="3B9CEE90" w:rsidR="009F45A3" w:rsidRPr="009736DE" w:rsidRDefault="009F45A3" w:rsidP="00714B04">
      <w:pPr>
        <w:pStyle w:val="msghead"/>
        <w:spacing w:before="0" w:beforeAutospacing="0" w:after="0" w:afterAutospacing="0"/>
        <w:ind w:firstLine="709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6.2.Хөрөнгийн үнэлгээ хийх гэрээг бичгээр</w:t>
      </w:r>
      <w:r w:rsidR="00D71906" w:rsidRPr="00CC5C6D">
        <w:rPr>
          <w:rFonts w:ascii="Arial" w:hAnsi="Arial" w:cs="Arial"/>
          <w:bCs/>
          <w:color w:val="000000" w:themeColor="text1"/>
          <w:lang w:val="mn-MN"/>
        </w:rPr>
        <w:t>, эсхүл цахим хэлбэрээр</w:t>
      </w:r>
      <w:r w:rsidRPr="009736DE">
        <w:rPr>
          <w:rFonts w:ascii="Arial" w:hAnsi="Arial" w:cs="Arial"/>
          <w:lang w:val="mn-MN"/>
        </w:rPr>
        <w:t xml:space="preserve"> байгуулна.</w:t>
      </w:r>
    </w:p>
    <w:p w14:paraId="6870F1C2" w14:textId="77777777" w:rsidR="00D71906" w:rsidRDefault="00C6607A" w:rsidP="00D71906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  <w:hyperlink r:id="rId11" w:history="1">
        <w:r w:rsidR="00D71906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/Энэ</w:t>
        </w:r>
        <w:r w:rsidR="00D71906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заалтад</w:t>
        </w:r>
        <w:r w:rsidR="00D71906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2024 оны 01 дүгээр сарын 12-ны өдрийн хуулиар </w:t>
        </w:r>
        <w:r w:rsidR="00D71906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нэмэлт оруулса</w:t>
        </w:r>
        <w:r w:rsidR="00D71906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н./</w:t>
        </w:r>
      </w:hyperlink>
    </w:p>
    <w:p w14:paraId="1402F3AC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504ACAED" w14:textId="77777777" w:rsidR="009F45A3" w:rsidRPr="009736DE" w:rsidRDefault="009F45A3" w:rsidP="00714B04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6.3.Хөрөнгийн үнэлгээ хийх гэрээнд дараах зүйлийг тусгана:</w:t>
      </w:r>
    </w:p>
    <w:p w14:paraId="6057BDD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11AAF7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6.3.1.хөрөнгийн үнэлгээний зориулалт;</w:t>
      </w:r>
    </w:p>
    <w:p w14:paraId="17CADB6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6.3.2.хөрөнгийн үнэлгээний зүйл, түүний шинж </w:t>
      </w:r>
      <w:r w:rsidRPr="009736DE">
        <w:rPr>
          <w:rFonts w:ascii="Arial" w:hAnsi="Arial" w:cs="Arial"/>
          <w:bCs/>
          <w:lang w:val="mn-MN"/>
        </w:rPr>
        <w:t>байдал;</w:t>
      </w:r>
    </w:p>
    <w:p w14:paraId="5C4EB59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6.3.3.талуудын эрх, үүрэг;</w:t>
      </w:r>
    </w:p>
    <w:p w14:paraId="529A034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6.3.4.мэргэжлийн хариуцлагын даатгалд даатгуулсан тухай мэдээлэл;</w:t>
      </w:r>
    </w:p>
    <w:p w14:paraId="797D94C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6.3.5.хөрөнгийн үнэлгээний үйлчилгээний хөлс;</w:t>
      </w:r>
    </w:p>
    <w:p w14:paraId="61C2C25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6.3.6.хөрөнгийн үнэлгээний тайланг хүлээлгэн өгөх журам.</w:t>
      </w:r>
    </w:p>
    <w:p w14:paraId="07A7125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2F76B7E5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6.4.Үнэлгээчин болон үнэлгээний хуулийн этгээд нь хөрөнгийн үнэлгээ хийх гэрээ, үнэлгээний тайлан, түүнд хавсаргасан бусад баримт бичгийг архивын нэгж бүрдүүлэн 15 жил хадгална.</w:t>
      </w:r>
    </w:p>
    <w:p w14:paraId="78799970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6C00684D" w14:textId="77777777" w:rsidR="009F45A3" w:rsidRPr="009736DE" w:rsidRDefault="009F45A3" w:rsidP="007C6C53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7 дугаар зүйл.Хөрөнгийн үнэлгээ хийх журам, аргачлал</w:t>
      </w:r>
    </w:p>
    <w:p w14:paraId="66AE53AC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48CCD782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7.1.Хөрөнгийн үнэлгээг хийхэд үнэлгээний олон улсын болон үндэсний стандарт, энэ хуулийн 7.2-т заасан хөрөнгийн үнэлгээний журам, аргачлалыг мөрдөнө.</w:t>
      </w:r>
    </w:p>
    <w:p w14:paraId="757470E3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0F1BAC6E" w14:textId="77777777" w:rsidR="009F45A3" w:rsidRPr="009736DE" w:rsidRDefault="009F45A3" w:rsidP="007C6C53">
      <w:pPr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7.2.Санхүү, төсвийн асуудал эрхэлсэн төрийн захиргааны төв байгууллага нь дангаар, эсхүл доор дурдсан төрийн байгууллагатай хамтран тухайн хөрөнгийн үнэлгээний зүйлийн шинж байдал, зориулалтад нийцсэн хөрөнгийн үнэлгээний журам, аргачлалыг батална:</w:t>
      </w:r>
    </w:p>
    <w:p w14:paraId="33B2A41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674E060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7.2.1.</w:t>
      </w:r>
      <w:r w:rsidRPr="009736DE">
        <w:rPr>
          <w:rFonts w:ascii="Arial" w:hAnsi="Arial" w:cs="Arial"/>
          <w:lang w:val="mn-MN"/>
        </w:rPr>
        <w:t xml:space="preserve">санхүүгийн тайлагналын зориулалттай үнэлгээний </w:t>
      </w:r>
      <w:r w:rsidRPr="009736DE">
        <w:rPr>
          <w:rFonts w:ascii="Arial" w:hAnsi="Arial" w:cs="Arial"/>
          <w:bCs/>
          <w:lang w:val="mn-MN"/>
        </w:rPr>
        <w:t>журам</w:t>
      </w:r>
      <w:r w:rsidRPr="009736DE">
        <w:rPr>
          <w:rFonts w:ascii="Arial" w:hAnsi="Arial" w:cs="Arial"/>
          <w:bCs/>
          <w:iCs/>
          <w:lang w:val="mn-MN"/>
        </w:rPr>
        <w:t>,</w:t>
      </w:r>
      <w:r w:rsidRPr="009736DE">
        <w:rPr>
          <w:rFonts w:ascii="Arial" w:hAnsi="Arial" w:cs="Arial"/>
          <w:b/>
          <w:i/>
          <w:u w:val="single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аргачлалыг санхүү, төсвийн асуудал эрхэлсэн төрийн захиргааны төв байгууллага;</w:t>
      </w:r>
    </w:p>
    <w:p w14:paraId="374A4E8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38B360EB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7.2.2.</w:t>
      </w:r>
      <w:r w:rsidRPr="009736DE">
        <w:rPr>
          <w:rFonts w:ascii="Arial" w:hAnsi="Arial" w:cs="Arial"/>
          <w:color w:val="000000" w:themeColor="text1"/>
          <w:lang w:val="mn-MN"/>
        </w:rPr>
        <w:t xml:space="preserve">дуудлага худалдааны </w:t>
      </w:r>
      <w:bookmarkStart w:id="4" w:name="_Hlk27381814"/>
      <w:r w:rsidRPr="009736DE">
        <w:rPr>
          <w:rFonts w:ascii="Arial" w:hAnsi="Arial" w:cs="Arial"/>
          <w:color w:val="000000" w:themeColor="text1"/>
          <w:lang w:val="mn-MN"/>
        </w:rPr>
        <w:t>зориулалттай үнэлгээний</w:t>
      </w:r>
      <w:bookmarkEnd w:id="4"/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 xml:space="preserve">аргачлалыг санхүү, төсвийн асуудал эрхэлсэн төрийн захиргааны төв байгууллага; </w:t>
      </w:r>
    </w:p>
    <w:p w14:paraId="5499E2F9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</w:p>
    <w:p w14:paraId="2EA54ED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7.2.3.</w:t>
      </w:r>
      <w:r w:rsidRPr="009736DE">
        <w:rPr>
          <w:rFonts w:ascii="Arial" w:hAnsi="Arial" w:cs="Arial"/>
          <w:lang w:val="mn-MN"/>
        </w:rPr>
        <w:t xml:space="preserve">барьцааны зориулалттай үнэлгээний </w:t>
      </w:r>
      <w:r w:rsidRPr="009736DE">
        <w:rPr>
          <w:rFonts w:ascii="Arial" w:hAnsi="Arial" w:cs="Arial"/>
          <w:bCs/>
          <w:lang w:val="mn-MN"/>
        </w:rPr>
        <w:t xml:space="preserve">журам, </w:t>
      </w:r>
      <w:r w:rsidRPr="009736DE">
        <w:rPr>
          <w:rFonts w:ascii="Arial" w:hAnsi="Arial" w:cs="Arial"/>
          <w:lang w:val="mn-MN"/>
        </w:rPr>
        <w:t xml:space="preserve">аргачлалыг </w:t>
      </w:r>
      <w:r w:rsidRPr="009736DE">
        <w:rPr>
          <w:rFonts w:ascii="Arial" w:hAnsi="Arial" w:cs="Arial"/>
          <w:bCs/>
          <w:color w:val="000000" w:themeColor="text1"/>
          <w:lang w:val="mn-MN"/>
        </w:rPr>
        <w:t>Монголбанк, эсхүл Санхүүгийн зохицуулах хороотой</w:t>
      </w:r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хамтран;</w:t>
      </w:r>
    </w:p>
    <w:p w14:paraId="267F9B2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7.2.4.</w:t>
      </w:r>
      <w:r w:rsidRPr="009736DE">
        <w:rPr>
          <w:rFonts w:ascii="Arial" w:hAnsi="Arial" w:cs="Arial"/>
          <w:lang w:val="mn-MN"/>
        </w:rPr>
        <w:t xml:space="preserve">үл </w:t>
      </w:r>
      <w:r w:rsidRPr="009736DE">
        <w:rPr>
          <w:rFonts w:ascii="Arial" w:hAnsi="Arial" w:cs="Arial"/>
          <w:color w:val="000000" w:themeColor="text1"/>
          <w:lang w:val="mn-MN"/>
        </w:rPr>
        <w:t xml:space="preserve">хөдлөх </w:t>
      </w:r>
      <w:r w:rsidRPr="009736DE">
        <w:rPr>
          <w:rFonts w:ascii="Arial" w:hAnsi="Arial" w:cs="Arial"/>
          <w:iCs/>
          <w:color w:val="000000" w:themeColor="text1"/>
          <w:lang w:val="mn-MN"/>
        </w:rPr>
        <w:t>эд</w:t>
      </w:r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хөрөнгийн үнэлгээ, нөхө</w:t>
      </w:r>
      <w:r w:rsidRPr="009736DE">
        <w:rPr>
          <w:rFonts w:ascii="Arial" w:hAnsi="Arial" w:cs="Arial"/>
          <w:color w:val="000000" w:themeColor="text1"/>
          <w:lang w:val="mn-MN"/>
        </w:rPr>
        <w:t>х</w:t>
      </w:r>
      <w:r w:rsidRPr="009736DE">
        <w:rPr>
          <w:rFonts w:ascii="Arial" w:hAnsi="Arial" w:cs="Arial"/>
          <w:lang w:val="mn-MN"/>
        </w:rPr>
        <w:t xml:space="preserve"> олговрын үнэлгээний журам, аргачлалыг барилга, хот байгуулалтын асуудал эрхэлсэн төрийн захиргааны төв байгууллагатай хамтран;</w:t>
      </w:r>
    </w:p>
    <w:p w14:paraId="086F1DA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29D243C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7.2.5.</w:t>
      </w:r>
      <w:r w:rsidRPr="009736DE">
        <w:rPr>
          <w:rFonts w:ascii="Arial" w:hAnsi="Arial" w:cs="Arial"/>
          <w:color w:val="000000" w:themeColor="text1"/>
          <w:lang w:val="mn-MN"/>
        </w:rPr>
        <w:t xml:space="preserve">хөдлөх </w:t>
      </w:r>
      <w:r w:rsidRPr="009736DE">
        <w:rPr>
          <w:rFonts w:ascii="Arial" w:hAnsi="Arial" w:cs="Arial"/>
          <w:iCs/>
          <w:color w:val="000000" w:themeColor="text1"/>
          <w:lang w:val="mn-MN"/>
        </w:rPr>
        <w:t>эд</w:t>
      </w:r>
      <w:r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хөрөнгийн үнэлгээний журам, аргачлалыг санхүү, төсвийн асуудал эрхэлсэн төрийн захиргааны төв байгууллага;</w:t>
      </w:r>
    </w:p>
    <w:p w14:paraId="027ED92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75E4972" w14:textId="5C2A3C71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7.2.6.</w:t>
      </w:r>
      <w:r w:rsidRPr="009736DE">
        <w:rPr>
          <w:rFonts w:ascii="Arial" w:hAnsi="Arial" w:cs="Arial"/>
          <w:lang w:val="mn-MN"/>
        </w:rPr>
        <w:t xml:space="preserve">биет бус хөрөнгө болон оюуны өмчийн үнэлгээний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lang w:val="mn-MN"/>
        </w:rPr>
        <w:t xml:space="preserve"> аргачлалыг</w:t>
      </w:r>
      <w:r w:rsidR="00D94B4D" w:rsidRPr="00D94B4D">
        <w:rPr>
          <w:rFonts w:ascii="Arial" w:hAnsi="Arial" w:cs="Arial"/>
          <w:bCs/>
          <w:noProof/>
          <w:lang w:val="mn-MN"/>
        </w:rPr>
        <w:t xml:space="preserve"> </w:t>
      </w:r>
      <w:r w:rsidR="00D94B4D" w:rsidRPr="008F748C">
        <w:rPr>
          <w:rFonts w:ascii="Arial" w:hAnsi="Arial" w:cs="Arial"/>
          <w:bCs/>
          <w:noProof/>
          <w:lang w:val="mn-MN"/>
        </w:rPr>
        <w:t>соёлын болон</w:t>
      </w:r>
      <w:r w:rsidRPr="009736DE">
        <w:rPr>
          <w:rFonts w:ascii="Arial" w:hAnsi="Arial" w:cs="Arial"/>
          <w:lang w:val="mn-MN"/>
        </w:rPr>
        <w:t xml:space="preserve"> оюуны өмчийн асуудал эрхэлсэн төрийн захиргааны төв байгууллагатай хамтран;</w:t>
      </w:r>
    </w:p>
    <w:p w14:paraId="691A204F" w14:textId="7535C3F8" w:rsidR="00D94B4D" w:rsidRPr="00F228E3" w:rsidRDefault="00C6607A" w:rsidP="00D94B4D">
      <w:pPr>
        <w:jc w:val="both"/>
        <w:rPr>
          <w:rFonts w:ascii="Arial" w:hAnsi="Arial" w:cs="Arial"/>
          <w:bCs/>
          <w:i/>
          <w:iCs/>
          <w:sz w:val="20"/>
          <w:szCs w:val="20"/>
          <w:u w:val="single"/>
          <w:lang w:val="mn-MN"/>
        </w:rPr>
      </w:pPr>
      <w:hyperlink r:id="rId12" w:history="1"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</w:rPr>
          <w:t>/</w:t>
        </w:r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Энэ заалтад 2024 оны 05 дугаар сарын 16-ны өдрийн хуулиар нэмэлт оруулсан./</w:t>
        </w:r>
      </w:hyperlink>
    </w:p>
    <w:p w14:paraId="573479C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46C934F4" w14:textId="3D7752FE" w:rsidR="00D94B4D" w:rsidRDefault="00D94B4D" w:rsidP="00D94B4D">
      <w:pPr>
        <w:jc w:val="both"/>
        <w:rPr>
          <w:rFonts w:ascii="Arial" w:hAnsi="Arial" w:cs="Arial"/>
          <w:shd w:val="clear" w:color="auto" w:fill="FFFFFF"/>
          <w:lang w:val="mn-MN"/>
        </w:rPr>
      </w:pPr>
      <w:r>
        <w:rPr>
          <w:rFonts w:ascii="Arial" w:hAnsi="Arial" w:cs="Arial"/>
          <w:shd w:val="clear" w:color="auto" w:fill="FFFFFF"/>
          <w:lang w:val="mn-MN"/>
        </w:rPr>
        <w:tab/>
      </w:r>
      <w:r>
        <w:rPr>
          <w:rFonts w:ascii="Arial" w:hAnsi="Arial" w:cs="Arial"/>
          <w:shd w:val="clear" w:color="auto" w:fill="FFFFFF"/>
          <w:lang w:val="mn-MN"/>
        </w:rPr>
        <w:tab/>
      </w:r>
      <w:r w:rsidRPr="008F748C">
        <w:rPr>
          <w:rFonts w:ascii="Arial" w:hAnsi="Arial" w:cs="Arial"/>
          <w:shd w:val="clear" w:color="auto" w:fill="FFFFFF"/>
          <w:lang w:val="mn-MN"/>
        </w:rPr>
        <w:t xml:space="preserve">7.2.7.“соёлын биет өвийн үнэлгээний журам, аргачлалыг </w:t>
      </w:r>
      <w:r w:rsidRPr="008F748C">
        <w:rPr>
          <w:rStyle w:val="highlight2"/>
          <w:rFonts w:ascii="Arial" w:hAnsi="Arial" w:cs="Arial"/>
          <w:lang w:val="mn-MN"/>
        </w:rPr>
        <w:t>соёл</w:t>
      </w:r>
      <w:r w:rsidRPr="008F748C">
        <w:rPr>
          <w:rFonts w:ascii="Arial" w:hAnsi="Arial" w:cs="Arial"/>
          <w:shd w:val="clear" w:color="auto" w:fill="FFFFFF"/>
          <w:lang w:val="mn-MN"/>
        </w:rPr>
        <w:t>ын асуудал эрхэлсэн төрийн захиргааны төв байгууллагатай, эрдэнэсийн үнэлгээний журам, аргачлалыг Монголбанк болон </w:t>
      </w:r>
      <w:r w:rsidRPr="008F748C">
        <w:rPr>
          <w:rStyle w:val="highlight2"/>
          <w:rFonts w:ascii="Arial" w:hAnsi="Arial" w:cs="Arial"/>
          <w:lang w:val="mn-MN"/>
        </w:rPr>
        <w:t>соёл</w:t>
      </w:r>
      <w:r w:rsidRPr="008F748C">
        <w:rPr>
          <w:rFonts w:ascii="Arial" w:hAnsi="Arial" w:cs="Arial"/>
          <w:lang w:val="mn-MN"/>
        </w:rPr>
        <w:t>ын</w:t>
      </w:r>
      <w:r w:rsidRPr="008F748C">
        <w:rPr>
          <w:rFonts w:ascii="Arial" w:hAnsi="Arial" w:cs="Arial"/>
          <w:shd w:val="clear" w:color="auto" w:fill="FFFFFF"/>
          <w:lang w:val="mn-MN"/>
        </w:rPr>
        <w:t xml:space="preserve"> асуудал эрхэлсэн төрийн захиргааны төв байгууллагатай тус тус хамтран;</w:t>
      </w:r>
    </w:p>
    <w:p w14:paraId="25F6E777" w14:textId="1D11968C" w:rsidR="00D94B4D" w:rsidRPr="00F228E3" w:rsidRDefault="00C6607A" w:rsidP="00D94B4D">
      <w:pPr>
        <w:jc w:val="both"/>
        <w:rPr>
          <w:rFonts w:ascii="Arial" w:hAnsi="Arial" w:cs="Arial"/>
          <w:bCs/>
          <w:i/>
          <w:iCs/>
          <w:sz w:val="20"/>
          <w:szCs w:val="20"/>
          <w:u w:val="single"/>
          <w:lang w:val="mn-MN"/>
        </w:rPr>
      </w:pPr>
      <w:hyperlink r:id="rId13" w:history="1"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</w:rPr>
          <w:t>/</w:t>
        </w:r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Энэ заалт</w:t>
        </w:r>
        <w:r w:rsid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ыг</w:t>
        </w:r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 xml:space="preserve"> 2024 оны 05 дугаар сарын 16-ны өдрийн хуулиар </w:t>
        </w:r>
        <w:r w:rsid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өөрчлөн найруулсан</w:t>
        </w:r>
        <w:r w:rsidR="00D94B4D" w:rsidRPr="00D94B4D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./</w:t>
        </w:r>
      </w:hyperlink>
    </w:p>
    <w:p w14:paraId="6D23E51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1519745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lang w:val="mn-MN"/>
        </w:rPr>
        <w:t>7.2.8</w:t>
      </w:r>
      <w:r w:rsidRPr="009736DE">
        <w:rPr>
          <w:rFonts w:ascii="Arial" w:hAnsi="Arial" w:cs="Arial"/>
          <w:lang w:val="mn-MN"/>
        </w:rPr>
        <w:t xml:space="preserve">.санхүүгийн хэрэгслийн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>аргачлалыг</w:t>
      </w:r>
      <w:bookmarkStart w:id="5" w:name="_Hlk98675759"/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>санхүү, төсвийн асуудал эрхэлсэн төрийн захиргааны төв байгууллага</w:t>
      </w:r>
      <w:bookmarkStart w:id="6" w:name="_Hlk98675773"/>
      <w:bookmarkEnd w:id="5"/>
      <w:r w:rsidRPr="009736DE">
        <w:rPr>
          <w:rFonts w:ascii="Arial" w:hAnsi="Arial" w:cs="Arial"/>
          <w:color w:val="000000" w:themeColor="text1"/>
          <w:lang w:val="mn-MN"/>
        </w:rPr>
        <w:t>;</w:t>
      </w:r>
    </w:p>
    <w:bookmarkEnd w:id="6"/>
    <w:p w14:paraId="0C8FCE6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03EDCE6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7.2.9</w:t>
      </w:r>
      <w:r w:rsidRPr="009736DE">
        <w:rPr>
          <w:rFonts w:ascii="Arial" w:hAnsi="Arial" w:cs="Arial"/>
          <w:lang w:val="mn-MN"/>
        </w:rPr>
        <w:t xml:space="preserve">.бизнесийн үнэлгээний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аргачлалыг </w:t>
      </w:r>
      <w:bookmarkStart w:id="7" w:name="_Hlk98675951"/>
      <w:r w:rsidRPr="009736DE">
        <w:rPr>
          <w:rFonts w:ascii="Arial" w:hAnsi="Arial" w:cs="Arial"/>
          <w:bCs/>
          <w:color w:val="000000" w:themeColor="text1"/>
          <w:lang w:val="mn-MN"/>
        </w:rPr>
        <w:t xml:space="preserve">Санхүүгийн зохицуулах хороотой </w:t>
      </w:r>
      <w:bookmarkEnd w:id="7"/>
      <w:r w:rsidRPr="009736DE">
        <w:rPr>
          <w:rFonts w:ascii="Arial" w:hAnsi="Arial" w:cs="Arial"/>
          <w:bCs/>
          <w:lang w:val="mn-MN"/>
        </w:rPr>
        <w:t>х</w:t>
      </w:r>
      <w:r w:rsidRPr="009736DE">
        <w:rPr>
          <w:rFonts w:ascii="Arial" w:hAnsi="Arial" w:cs="Arial"/>
          <w:lang w:val="mn-MN"/>
        </w:rPr>
        <w:t>амтран;</w:t>
      </w:r>
    </w:p>
    <w:p w14:paraId="5514643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0A5481A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7.2.10</w:t>
      </w:r>
      <w:r w:rsidRPr="009736DE">
        <w:rPr>
          <w:rFonts w:ascii="Arial" w:hAnsi="Arial" w:cs="Arial"/>
          <w:lang w:val="mn-MN"/>
        </w:rPr>
        <w:t xml:space="preserve">.татварын зорилгоор хөрөнгийн үнэлгээний </w:t>
      </w:r>
      <w:r w:rsidRPr="009736DE">
        <w:rPr>
          <w:rFonts w:ascii="Arial" w:hAnsi="Arial" w:cs="Arial"/>
          <w:bCs/>
          <w:lang w:val="mn-MN"/>
        </w:rPr>
        <w:t xml:space="preserve">журам, </w:t>
      </w:r>
      <w:r w:rsidRPr="009736DE">
        <w:rPr>
          <w:rFonts w:ascii="Arial" w:hAnsi="Arial" w:cs="Arial"/>
          <w:lang w:val="mn-MN"/>
        </w:rPr>
        <w:t xml:space="preserve">загварын </w:t>
      </w:r>
      <w:r w:rsidRPr="009736DE">
        <w:rPr>
          <w:rFonts w:ascii="Arial" w:hAnsi="Arial" w:cs="Arial"/>
          <w:bCs/>
          <w:lang w:val="mn-MN"/>
        </w:rPr>
        <w:t xml:space="preserve">аргачлалыг </w:t>
      </w:r>
      <w:r w:rsidRPr="009736DE">
        <w:rPr>
          <w:rFonts w:ascii="Arial" w:hAnsi="Arial" w:cs="Arial"/>
          <w:lang w:val="mn-MN"/>
        </w:rPr>
        <w:t>санхүү, төсвийн асуудал эрхэлсэн төрийн захиргааны төв байгууллага;</w:t>
      </w:r>
    </w:p>
    <w:p w14:paraId="66FF5D1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DA3A26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color w:val="000000"/>
          <w:lang w:val="mn-MN"/>
        </w:rPr>
      </w:pPr>
      <w:r w:rsidRPr="009736DE">
        <w:rPr>
          <w:rFonts w:ascii="Arial" w:hAnsi="Arial" w:cs="Arial"/>
          <w:bCs/>
          <w:lang w:val="mn-MN"/>
        </w:rPr>
        <w:t>7.2.11.</w:t>
      </w:r>
      <w:r w:rsidRPr="009736DE">
        <w:rPr>
          <w:rFonts w:ascii="Arial" w:hAnsi="Arial" w:cs="Arial"/>
          <w:lang w:val="mn-MN"/>
        </w:rPr>
        <w:t>б</w:t>
      </w:r>
      <w:r w:rsidRPr="009736DE">
        <w:rPr>
          <w:rFonts w:ascii="Arial" w:hAnsi="Arial" w:cs="Arial"/>
          <w:color w:val="000000"/>
          <w:lang w:val="mn-MN"/>
        </w:rPr>
        <w:t xml:space="preserve">аталгаажсан үүлдэр, омгийн болон гойд ашиг шимт үржлийн мал, </w:t>
      </w:r>
      <w:r w:rsidRPr="009736DE">
        <w:rPr>
          <w:rFonts w:ascii="Arial" w:hAnsi="Arial" w:cs="Arial"/>
          <w:color w:val="000000" w:themeColor="text1"/>
          <w:lang w:val="mn-MN"/>
        </w:rPr>
        <w:t xml:space="preserve">амьтны үнэлгээний </w:t>
      </w:r>
      <w:r w:rsidRPr="009736DE">
        <w:rPr>
          <w:rFonts w:ascii="Arial" w:hAnsi="Arial" w:cs="Arial"/>
          <w:lang w:val="mn-MN"/>
        </w:rPr>
        <w:t xml:space="preserve">журам, </w:t>
      </w:r>
      <w:r w:rsidRPr="009736DE">
        <w:rPr>
          <w:rFonts w:ascii="Arial" w:hAnsi="Arial" w:cs="Arial"/>
          <w:color w:val="000000" w:themeColor="text1"/>
          <w:lang w:val="mn-MN"/>
        </w:rPr>
        <w:t xml:space="preserve">аргачлалыг </w:t>
      </w:r>
      <w:r w:rsidRPr="009736DE">
        <w:rPr>
          <w:rFonts w:ascii="Arial" w:hAnsi="Arial" w:cs="Arial"/>
          <w:color w:val="000000"/>
          <w:lang w:val="mn-MN"/>
        </w:rPr>
        <w:t>хүнс, хөдөө аж ахуйн асуудал эрхэлсэн төрийн захиргааны төв байгууллагатай хамтран;</w:t>
      </w:r>
    </w:p>
    <w:p w14:paraId="399B5D0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184DCF1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7.2.12.</w:t>
      </w:r>
      <w:r w:rsidRPr="009736DE">
        <w:rPr>
          <w:rFonts w:ascii="Arial" w:hAnsi="Arial" w:cs="Arial"/>
          <w:lang w:val="mn-MN"/>
        </w:rPr>
        <w:t xml:space="preserve">ашигт 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малтмал </w:t>
      </w:r>
      <w:r w:rsidRPr="009736DE">
        <w:rPr>
          <w:rFonts w:ascii="Arial" w:hAnsi="Arial" w:cs="Arial"/>
          <w:bCs/>
          <w:lang w:val="mn-MN"/>
        </w:rPr>
        <w:t>болон газрын тосны орд, байгалийн хийн хөрөнгийн үнэлгээний журам, аргачлалыг</w:t>
      </w:r>
      <w:r w:rsidRPr="009736DE">
        <w:rPr>
          <w:rFonts w:ascii="Arial" w:hAnsi="Arial" w:cs="Arial"/>
          <w:b/>
          <w:bCs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уул уурхайн асуудал эрхэлсэн төрийн захиргааны төв байгууллагатай хамтран;</w:t>
      </w:r>
    </w:p>
    <w:p w14:paraId="7C0F23A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BD7F6F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7.2.13.</w:t>
      </w:r>
      <w:r w:rsidRPr="009736DE">
        <w:rPr>
          <w:rFonts w:ascii="Arial" w:hAnsi="Arial" w:cs="Arial"/>
          <w:lang w:val="mn-MN"/>
        </w:rPr>
        <w:t xml:space="preserve">байгалийн бусад баялгийн эдийн засгийн үнэлгээний </w:t>
      </w:r>
      <w:r w:rsidRPr="009736DE">
        <w:rPr>
          <w:rFonts w:ascii="Arial" w:hAnsi="Arial" w:cs="Arial"/>
          <w:bCs/>
          <w:lang w:val="mn-MN"/>
        </w:rPr>
        <w:t>журам,</w:t>
      </w:r>
      <w:r w:rsidRPr="009736DE">
        <w:rPr>
          <w:rFonts w:ascii="Arial" w:hAnsi="Arial" w:cs="Arial"/>
          <w:b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аргачлалыг </w:t>
      </w:r>
      <w:bookmarkStart w:id="8" w:name="_Hlk98676327"/>
      <w:r w:rsidRPr="009736DE">
        <w:rPr>
          <w:rFonts w:ascii="Arial" w:hAnsi="Arial" w:cs="Arial"/>
          <w:lang w:val="mn-MN"/>
        </w:rPr>
        <w:t xml:space="preserve">байгаль орчны </w:t>
      </w:r>
      <w:bookmarkEnd w:id="8"/>
      <w:r w:rsidRPr="009736DE">
        <w:rPr>
          <w:rFonts w:ascii="Arial" w:hAnsi="Arial" w:cs="Arial"/>
          <w:lang w:val="mn-MN"/>
        </w:rPr>
        <w:t xml:space="preserve">асуудал эрхэлсэн төрийн захиргааны төв байгууллагатай </w:t>
      </w:r>
      <w:r w:rsidRPr="009736DE">
        <w:rPr>
          <w:rFonts w:ascii="Arial" w:hAnsi="Arial" w:cs="Arial"/>
          <w:iCs/>
          <w:color w:val="000000" w:themeColor="text1"/>
          <w:lang w:val="mn-MN"/>
        </w:rPr>
        <w:t>хамтран</w:t>
      </w:r>
      <w:r w:rsidRPr="009736DE">
        <w:rPr>
          <w:rFonts w:ascii="Arial" w:hAnsi="Arial" w:cs="Arial"/>
          <w:lang w:val="mn-MN"/>
        </w:rPr>
        <w:t>;</w:t>
      </w:r>
    </w:p>
    <w:p w14:paraId="572A433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0B61549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bookmarkStart w:id="9" w:name="_Hlk98676505"/>
      <w:r w:rsidRPr="009736DE">
        <w:rPr>
          <w:rFonts w:ascii="Arial" w:hAnsi="Arial" w:cs="Arial"/>
          <w:bCs/>
          <w:lang w:val="mn-MN"/>
        </w:rPr>
        <w:t>7.2.14.төсөвт байгууллагын санхүүгийн тайлагналын зориулалттай үнэлгээний журам, аргачлалыг санхүү, төсвийн асуудал эрхэлсэн төрийн захиргааны төв байгууллага.</w:t>
      </w:r>
    </w:p>
    <w:p w14:paraId="44333C90" w14:textId="77777777" w:rsidR="00511AF3" w:rsidRDefault="00511AF3" w:rsidP="00AC0EEB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ab/>
      </w:r>
      <w:r>
        <w:rPr>
          <w:rFonts w:ascii="Arial" w:eastAsia="Arial" w:hAnsi="Arial" w:cs="Arial"/>
          <w:lang w:val="mn-MN"/>
        </w:rPr>
        <w:tab/>
      </w:r>
    </w:p>
    <w:p w14:paraId="2FF72D3A" w14:textId="37ED21A5" w:rsidR="009F45A3" w:rsidRDefault="00511AF3" w:rsidP="00AC0EEB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ab/>
      </w:r>
      <w:r>
        <w:rPr>
          <w:rFonts w:ascii="Arial" w:eastAsia="Arial" w:hAnsi="Arial" w:cs="Arial"/>
          <w:lang w:val="mn-MN"/>
        </w:rPr>
        <w:tab/>
      </w:r>
      <w:r w:rsidRPr="00350D48">
        <w:rPr>
          <w:rFonts w:ascii="Arial" w:eastAsia="Arial" w:hAnsi="Arial" w:cs="Arial"/>
          <w:lang w:val="mn-MN"/>
        </w:rPr>
        <w:t>7.2.15.мэдээллийн технологийн үйлдвэрлэл эрхлэгч хуулийн этгээд, бүтээгдэхүүн, үйлчилгээнд үнэлгээ хийх журам, аргачлалыг цахим хөгжил, харилцаа холбооны асуудал эрхэлсэн төрийн захиргааны төв байгууллага.</w:t>
      </w:r>
    </w:p>
    <w:p w14:paraId="70415FA4" w14:textId="67D5DA2F" w:rsidR="00511AF3" w:rsidRPr="002A0269" w:rsidRDefault="00C6607A" w:rsidP="00511AF3">
      <w:pPr>
        <w:jc w:val="both"/>
        <w:rPr>
          <w:bCs/>
          <w:i/>
          <w:iCs/>
        </w:rPr>
      </w:pPr>
      <w:hyperlink r:id="rId14" w:history="1">
        <w:r w:rsidR="00511AF3" w:rsidRPr="00511AF3">
          <w:rPr>
            <w:rStyle w:val="Hyperlink"/>
            <w:rFonts w:ascii="Arial" w:hAnsi="Arial" w:cs="Arial"/>
            <w:bCs/>
            <w:i/>
            <w:iCs/>
            <w:sz w:val="20"/>
            <w:szCs w:val="20"/>
            <w:lang w:val="mn-MN"/>
          </w:rPr>
          <w:t>/Энэ заалтыг 2024 оны 06 дугаар сарын 05-ны өдрийн хуулиар нэмсэн./</w:t>
        </w:r>
      </w:hyperlink>
    </w:p>
    <w:p w14:paraId="2EF82933" w14:textId="77777777" w:rsidR="00511AF3" w:rsidRPr="009736DE" w:rsidRDefault="00511AF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mn-MN"/>
        </w:rPr>
      </w:pPr>
    </w:p>
    <w:bookmarkEnd w:id="9"/>
    <w:p w14:paraId="388ED406" w14:textId="77777777" w:rsidR="009F45A3" w:rsidRPr="009736DE" w:rsidRDefault="009F45A3" w:rsidP="007C6C53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8 дугаар зүйл.Хөрөнгийн үнэлгээний тайлан</w:t>
      </w:r>
    </w:p>
    <w:p w14:paraId="5A68CEBB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01CFD300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8.1.</w:t>
      </w:r>
      <w:r w:rsidRPr="009736DE">
        <w:rPr>
          <w:rFonts w:ascii="Arial" w:hAnsi="Arial" w:cs="Arial"/>
          <w:lang w:val="mn-MN"/>
        </w:rPr>
        <w:t xml:space="preserve">Хөрөнгийн үнэлгээний тайлан нь үйлчлүүлэгч, </w:t>
      </w:r>
      <w:r w:rsidRPr="009736DE">
        <w:rPr>
          <w:rFonts w:ascii="Arial" w:hAnsi="Arial" w:cs="Arial"/>
          <w:iCs/>
          <w:lang w:val="mn-MN"/>
        </w:rPr>
        <w:t>захиалагч,</w:t>
      </w:r>
      <w:r w:rsidRPr="009736DE">
        <w:rPr>
          <w:rFonts w:ascii="Arial" w:hAnsi="Arial" w:cs="Arial"/>
          <w:lang w:val="mn-MN"/>
        </w:rPr>
        <w:t xml:space="preserve"> гуравдагч этгээдэд уг үнэлгээний зүйлийн үнэ цэнийн талаар бодитой ойлголт өгөхөөр бэлтгэгдсэн байна.</w:t>
      </w:r>
    </w:p>
    <w:p w14:paraId="1CDE4C2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171CC4B3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8.2</w:t>
      </w:r>
      <w:r w:rsidRPr="009736DE">
        <w:rPr>
          <w:rFonts w:ascii="Arial" w:hAnsi="Arial" w:cs="Arial"/>
          <w:lang w:val="mn-MN"/>
        </w:rPr>
        <w:t xml:space="preserve">.Хөрөнгийн үнэлгээний тайлан дараах шаардлагад нийцсэн байна: </w:t>
      </w:r>
    </w:p>
    <w:p w14:paraId="45B2BE8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7544F18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8.2.1</w:t>
      </w:r>
      <w:r w:rsidRPr="009736DE">
        <w:rPr>
          <w:rFonts w:ascii="Arial" w:hAnsi="Arial" w:cs="Arial"/>
          <w:lang w:val="mn-MN"/>
        </w:rPr>
        <w:t>.хөрөнгийн үнэлгээний үнэ цэнийн суурийг тодорхойлоход үнэлгээний ажлын нөхцөл</w:t>
      </w:r>
      <w:r w:rsidRPr="009736DE">
        <w:rPr>
          <w:rFonts w:ascii="Arial" w:hAnsi="Arial" w:cs="Arial"/>
          <w:bCs/>
          <w:lang w:val="mn-MN"/>
        </w:rPr>
        <w:t>,</w:t>
      </w:r>
      <w:r w:rsidRPr="009736DE">
        <w:rPr>
          <w:rFonts w:ascii="Arial" w:hAnsi="Arial" w:cs="Arial"/>
          <w:lang w:val="mn-MN"/>
        </w:rPr>
        <w:t xml:space="preserve"> зорилгод тохируулан сонгосон байх;</w:t>
      </w:r>
    </w:p>
    <w:p w14:paraId="70F38F4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4ACB932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8.2.2.хөрөнгийн үнэлгээний тайланд хөрөнгийн үнэлгээний стандарт, </w:t>
      </w:r>
      <w:bookmarkStart w:id="10" w:name="_Hlk98676688"/>
      <w:r w:rsidRPr="009736DE">
        <w:rPr>
          <w:rFonts w:ascii="Arial" w:hAnsi="Arial" w:cs="Arial"/>
          <w:bCs/>
          <w:lang w:val="mn-MN"/>
        </w:rPr>
        <w:t>энэ хуулийн 3.1.1-д заасан</w:t>
      </w:r>
      <w:r w:rsidRPr="009736DE">
        <w:rPr>
          <w:rFonts w:ascii="Arial" w:hAnsi="Arial" w:cs="Arial"/>
          <w:lang w:val="mn-MN"/>
        </w:rPr>
        <w:t xml:space="preserve"> </w:t>
      </w:r>
      <w:bookmarkEnd w:id="10"/>
      <w:r w:rsidRPr="009736DE">
        <w:rPr>
          <w:rFonts w:ascii="Arial" w:hAnsi="Arial" w:cs="Arial"/>
          <w:lang w:val="mn-MN"/>
        </w:rPr>
        <w:t xml:space="preserve">тохиолдлын талаар тэмдэглэж тайлбарласан байх. Аливаа гажилт нь үнэлгээний тайлангийн найдвартай байдалд нөлөө үзүүлэхгүй байх; </w:t>
      </w:r>
    </w:p>
    <w:p w14:paraId="7ED8C6E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D52C12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8.2.3.хөрөнгийн үнэлгээний зүйлийн тогтоосон үнэ цэнэ зохих үндэслэлтэй, тодорхой</w:t>
      </w:r>
      <w:r w:rsidRPr="009736DE">
        <w:rPr>
          <w:rFonts w:ascii="Arial" w:hAnsi="Arial" w:cs="Arial"/>
          <w:lang w:val="mn-MN"/>
        </w:rPr>
        <w:t xml:space="preserve"> байх.</w:t>
      </w:r>
    </w:p>
    <w:p w14:paraId="4AC8516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01E8AA27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</w:t>
      </w:r>
      <w:r w:rsidRPr="009736DE">
        <w:rPr>
          <w:rFonts w:ascii="Arial" w:hAnsi="Arial" w:cs="Arial"/>
          <w:lang w:val="mn-MN"/>
        </w:rPr>
        <w:t xml:space="preserve">Хөрөнгийн үнэлгээний тайлан үнэлгээний олон улсын болон үндэсний стандартад нийцсэн байх бөгөөд дараах </w:t>
      </w:r>
      <w:r w:rsidRPr="009736DE">
        <w:rPr>
          <w:rFonts w:ascii="Arial" w:hAnsi="Arial" w:cs="Arial"/>
          <w:bCs/>
          <w:iCs/>
          <w:lang w:val="mn-MN"/>
        </w:rPr>
        <w:t xml:space="preserve">зүйлийг </w:t>
      </w:r>
      <w:r w:rsidRPr="009736DE">
        <w:rPr>
          <w:rFonts w:ascii="Arial" w:hAnsi="Arial" w:cs="Arial"/>
          <w:lang w:val="mn-MN"/>
        </w:rPr>
        <w:t>тусгана:</w:t>
      </w:r>
    </w:p>
    <w:p w14:paraId="55D44EB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 </w:t>
      </w:r>
    </w:p>
    <w:p w14:paraId="4CDBC2CE" w14:textId="08795D53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8.3.1</w:t>
      </w:r>
      <w:r w:rsidRPr="009736DE">
        <w:rPr>
          <w:rFonts w:ascii="Arial" w:hAnsi="Arial" w:cs="Arial"/>
          <w:color w:val="000000" w:themeColor="text1"/>
          <w:lang w:val="mn-MN"/>
        </w:rPr>
        <w:t>.үнэлгээчин болон үнэлгээний хуулийн этгээдийн нэр, хөрөнгийн үнэлгээ хийх эрх, зөвшөөрлийн</w:t>
      </w:r>
      <w:r w:rsidRPr="009736DE">
        <w:rPr>
          <w:rFonts w:ascii="Arial" w:hAnsi="Arial" w:cs="Arial"/>
          <w:b/>
          <w:bCs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 xml:space="preserve">дугаар, зөвшөөрлийн хугацаа, мэргэжлийн хариуцлагын даатгалын талаарх мэдээлэл; </w:t>
      </w:r>
    </w:p>
    <w:p w14:paraId="5F6BD9A5" w14:textId="77777777" w:rsidR="00F10FBD" w:rsidRPr="00EE3810" w:rsidRDefault="00F10FBD" w:rsidP="00F10FBD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заалтад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5CD35E6" w14:textId="47897884" w:rsidR="009F45A3" w:rsidRPr="009736DE" w:rsidRDefault="00F10FBD" w:rsidP="00F10FB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C9982F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8.3.2.захиалагч болон</w:t>
      </w:r>
      <w:r w:rsidRPr="009736DE">
        <w:rPr>
          <w:rFonts w:ascii="Arial" w:hAnsi="Arial" w:cs="Arial"/>
          <w:lang w:val="mn-MN"/>
        </w:rPr>
        <w:t xml:space="preserve"> үйлчлүүлэгчийн нэр, хаяг болон шаардлагатай бусад мэдээлэл;</w:t>
      </w:r>
    </w:p>
    <w:p w14:paraId="3841D90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12ED9B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8.3.3</w:t>
      </w:r>
      <w:r w:rsidRPr="009736DE">
        <w:rPr>
          <w:rFonts w:ascii="Arial" w:hAnsi="Arial" w:cs="Arial"/>
          <w:lang w:val="mn-MN"/>
        </w:rPr>
        <w:t>.</w:t>
      </w:r>
      <w:r w:rsidRPr="009736DE">
        <w:rPr>
          <w:rFonts w:ascii="Arial" w:hAnsi="Arial" w:cs="Arial"/>
          <w:bCs/>
          <w:lang w:val="mn-MN"/>
        </w:rPr>
        <w:t>гуравдагч этгээдийн талаарх мэдээлэл;</w:t>
      </w:r>
    </w:p>
    <w:p w14:paraId="0D6275C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8.3.4.</w:t>
      </w:r>
      <w:r w:rsidRPr="009736DE">
        <w:rPr>
          <w:rFonts w:ascii="Arial" w:hAnsi="Arial" w:cs="Arial"/>
          <w:lang w:val="mn-MN"/>
        </w:rPr>
        <w:t>хөрөнгийн үнэлгээ хийсэн үндэслэл, зориулалт;</w:t>
      </w:r>
    </w:p>
    <w:p w14:paraId="154E282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8.3.5.үнэлгээний өдөр </w:t>
      </w:r>
      <w:r w:rsidRPr="009736DE">
        <w:rPr>
          <w:rFonts w:ascii="Arial" w:hAnsi="Arial" w:cs="Arial"/>
          <w:lang w:val="mn-MN"/>
        </w:rPr>
        <w:t>болон тайлан бэлтгэсэн он, сар, өдөр;</w:t>
      </w:r>
    </w:p>
    <w:p w14:paraId="7266D1C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8.3.6.</w:t>
      </w:r>
      <w:r w:rsidRPr="009736DE">
        <w:rPr>
          <w:rFonts w:ascii="Arial" w:hAnsi="Arial" w:cs="Arial"/>
          <w:lang w:val="mn-MN"/>
        </w:rPr>
        <w:t>хөрөнгийн үнэлгээний зүйлийн төрөл, түүний шинж байдлын тодорхойлолт;</w:t>
      </w:r>
    </w:p>
    <w:p w14:paraId="6D8AC44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F99349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8.3.7.</w:t>
      </w:r>
      <w:r w:rsidRPr="009736DE">
        <w:rPr>
          <w:rFonts w:ascii="Arial" w:hAnsi="Arial" w:cs="Arial"/>
          <w:lang w:val="mn-MN"/>
        </w:rPr>
        <w:t>хөрөнгийн үнэлгээний зүйлийн өмчлөл, эзэмшил, ашиглалтын талаарх мэдээлэл;</w:t>
      </w:r>
    </w:p>
    <w:p w14:paraId="3384038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A8887E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8.3.8.хөрөнгийн үнэлгээний тайлангийн хамрах хүрээ, хязгаарлах нөхцөл;</w:t>
      </w:r>
    </w:p>
    <w:p w14:paraId="12D22FF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8.3.9.хөрөнгийн үнэлгээ хийхэд ашигласан баримт, мэдээлэл, нотолгоо, шинжилгээ, үнэлгээний тооцоолол, түүний үндэслэл;</w:t>
      </w:r>
    </w:p>
    <w:p w14:paraId="2486CD0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</w:p>
    <w:p w14:paraId="6275600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8.3.10.хөрөнгийн үнэлгээний зүйлийн үнэ цэнийг тогтооход хэрэглэсэн арга, тэдгээрийн нийцтэй байдал;</w:t>
      </w:r>
    </w:p>
    <w:p w14:paraId="4BF1295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</w:p>
    <w:p w14:paraId="7DCB7E5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i/>
          <w:lang w:val="mn-MN"/>
        </w:rPr>
      </w:pPr>
      <w:r w:rsidRPr="009736DE">
        <w:rPr>
          <w:rFonts w:ascii="Arial" w:hAnsi="Arial" w:cs="Arial"/>
          <w:bCs/>
          <w:lang w:val="mn-MN"/>
        </w:rPr>
        <w:t>8.3.11.хөрөнгийн үнэлгээний зүйлийн тогтоосон үнэ цэнэ;</w:t>
      </w:r>
    </w:p>
    <w:p w14:paraId="02BAAEF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8.3.12</w:t>
      </w:r>
      <w:r w:rsidRPr="009736DE">
        <w:rPr>
          <w:rFonts w:ascii="Arial" w:hAnsi="Arial" w:cs="Arial"/>
          <w:lang w:val="mn-MN"/>
        </w:rPr>
        <w:t>.хөрөнгийн үнэлгээг энэ хуульд заасан стандарт, журам, аргачлалын дагуу хийсэн талаарх үнэлгээчний мэдэгдэл.</w:t>
      </w:r>
    </w:p>
    <w:p w14:paraId="4ED8029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4FE83D2A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>8.4.Хөрөнгийн үнэлгээний тайланд үнэлгээчин, эсхүл үнэлгээний хуулийн этгээдийн гүйцэтгэх захирал, үнэлгээчин гарын үсэг зурж, тэмдэг даран баталгаажуулсан байна.</w:t>
      </w:r>
    </w:p>
    <w:p w14:paraId="1B7F4AB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7D628C92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9 дүгээр зүйл.Хөрөнгийн үнэлгээний үйлчилгээний хөлс</w:t>
      </w:r>
    </w:p>
    <w:p w14:paraId="39245F4C" w14:textId="77777777" w:rsidR="007C6C53" w:rsidRPr="009736DE" w:rsidRDefault="007C6C53" w:rsidP="007C6C53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  <w:bookmarkStart w:id="11" w:name="_Hlk98677519"/>
    </w:p>
    <w:p w14:paraId="4ADE30F7" w14:textId="4D47CBA6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9.1.</w:t>
      </w:r>
      <w:r w:rsidRPr="009736DE">
        <w:rPr>
          <w:rFonts w:ascii="Arial" w:hAnsi="Arial" w:cs="Arial"/>
          <w:color w:val="000000" w:themeColor="text1"/>
          <w:lang w:val="mn-MN"/>
        </w:rPr>
        <w:t xml:space="preserve">Үнэлгээчин болон </w:t>
      </w:r>
      <w:bookmarkEnd w:id="11"/>
      <w:r w:rsidRPr="009736DE">
        <w:rPr>
          <w:rFonts w:ascii="Arial" w:hAnsi="Arial" w:cs="Arial"/>
          <w:color w:val="000000" w:themeColor="text1"/>
          <w:lang w:val="mn-MN"/>
        </w:rPr>
        <w:t xml:space="preserve">үнэлгээний хуулийн этгээд хөрөнгийн үнэлгээ хийсэн бол үйлчлүүлэгчээс үйлчилгээний хөлс авна. </w:t>
      </w:r>
    </w:p>
    <w:p w14:paraId="4909448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lang w:val="mn-MN"/>
        </w:rPr>
      </w:pPr>
    </w:p>
    <w:p w14:paraId="0395DB5D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9.2.Хөрөнгийн үнэлгээг энэ хуулийн 5.1.1-д заасан үндэслэлээр хийх бол үйлчилгээний хөлсийг талуудын хооронд байгуулах гэрээгээр тогтооно.</w:t>
      </w:r>
    </w:p>
    <w:p w14:paraId="270D31BD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bCs/>
          <w:lang w:val="mn-MN"/>
        </w:rPr>
      </w:pPr>
    </w:p>
    <w:p w14:paraId="4039E6EB" w14:textId="69A632B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9.3.Энэ хуулийн 5.1.3-т заасан хөрөнгийн үнэлгээний үйлчилгээний хөлсний жишгийг хөдөлмөрийн хөлсний доод хэмжээтэй уялдуулан санхүү, төсвийн асуудал эрхэлсэн Засгийн газрын гишүүн тогтооно.</w:t>
      </w:r>
    </w:p>
    <w:p w14:paraId="085C954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62D65D7D" w14:textId="77777777" w:rsidR="009F45A3" w:rsidRPr="009736DE" w:rsidRDefault="009F45A3" w:rsidP="007C6C53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10 дугаар зүйл.Үйлчлүүлэгчийн эрх, үүрэг</w:t>
      </w:r>
    </w:p>
    <w:p w14:paraId="54CD68D0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673ADCAF" w14:textId="4E544173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10.1.</w:t>
      </w:r>
      <w:r w:rsidRPr="009736DE">
        <w:rPr>
          <w:rFonts w:ascii="Arial" w:hAnsi="Arial" w:cs="Arial"/>
          <w:lang w:val="mn-MN"/>
        </w:rPr>
        <w:t xml:space="preserve">Үйлчлүүлэгч дараах эрхтэй: </w:t>
      </w:r>
    </w:p>
    <w:p w14:paraId="58311FB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6F9A3F70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10.1.1.</w:t>
      </w:r>
      <w:r w:rsidRPr="009736DE">
        <w:rPr>
          <w:rFonts w:ascii="Arial" w:hAnsi="Arial" w:cs="Arial"/>
          <w:color w:val="000000" w:themeColor="text1"/>
          <w:lang w:val="mn-MN"/>
        </w:rPr>
        <w:t xml:space="preserve">хуульд заасны дагуу эрх бүхий этгээд томилсноос бусад тохиолдолд хөрөнгийн үнэлгээ хийх </w:t>
      </w:r>
      <w:bookmarkStart w:id="12" w:name="_Hlk98677608"/>
      <w:r w:rsidRPr="009736DE">
        <w:rPr>
          <w:rFonts w:ascii="Arial" w:hAnsi="Arial" w:cs="Arial"/>
          <w:color w:val="000000" w:themeColor="text1"/>
          <w:lang w:val="mn-MN"/>
        </w:rPr>
        <w:t>үнэлгээчин, эсхүл</w:t>
      </w:r>
      <w:bookmarkEnd w:id="12"/>
      <w:r w:rsidRPr="009736DE">
        <w:rPr>
          <w:rFonts w:ascii="Arial" w:hAnsi="Arial" w:cs="Arial"/>
          <w:color w:val="000000" w:themeColor="text1"/>
          <w:lang w:val="mn-MN"/>
        </w:rPr>
        <w:t xml:space="preserve"> үнэлгээний</w:t>
      </w:r>
      <w:r w:rsidRPr="009736DE">
        <w:rPr>
          <w:rFonts w:ascii="Arial" w:hAnsi="Arial" w:cs="Arial"/>
          <w:b/>
          <w:bCs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>хуулийн этгээдийг сонгох;</w:t>
      </w:r>
    </w:p>
    <w:p w14:paraId="0B809FFB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0861010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10.1.2.</w:t>
      </w:r>
      <w:r w:rsidRPr="009736DE">
        <w:rPr>
          <w:rFonts w:ascii="Arial" w:hAnsi="Arial" w:cs="Arial"/>
          <w:lang w:val="mn-MN"/>
        </w:rPr>
        <w:t>хөрөнгийн үнэлгээний тайланг баталгаажуулахаас өмнө танилцах, тайлангийн талаар тайлбар авах;</w:t>
      </w:r>
    </w:p>
    <w:p w14:paraId="12231247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680E6D0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10.1.3.үнэлгээчин болон</w:t>
      </w:r>
      <w:r w:rsidRPr="009736DE">
        <w:rPr>
          <w:rFonts w:ascii="Arial" w:hAnsi="Arial" w:cs="Arial"/>
          <w:lang w:val="mn-MN"/>
        </w:rPr>
        <w:t xml:space="preserve"> үнэлгээний хуулийн этгээдийн үйл ажиллагаа, үнэлгээний тайлангийн талаар хөрөнгийн</w:t>
      </w:r>
      <w:bookmarkStart w:id="13" w:name="_Hlk98677848"/>
      <w:r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үнэлгээний мэргэжлийн</w:t>
      </w:r>
      <w:bookmarkEnd w:id="13"/>
      <w:r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байгууллагад 30 хоногийн дотор гомдол гаргах;</w:t>
      </w:r>
    </w:p>
    <w:p w14:paraId="7A239C2A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b/>
          <w:lang w:val="mn-MN"/>
        </w:rPr>
      </w:pPr>
    </w:p>
    <w:p w14:paraId="432AF8F5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bCs/>
          <w:color w:val="000000" w:themeColor="text1"/>
          <w:lang w:val="mn-MN"/>
        </w:rPr>
      </w:pPr>
      <w:bookmarkStart w:id="14" w:name="_Hlk98677982"/>
      <w:r w:rsidRPr="009736DE">
        <w:rPr>
          <w:rFonts w:ascii="Arial" w:hAnsi="Arial" w:cs="Arial"/>
          <w:bCs/>
          <w:color w:val="000000" w:themeColor="text1"/>
          <w:lang w:val="mn-MN"/>
        </w:rPr>
        <w:t>10.1.4.хөрөнгийн үнэлгээний тайлан энэ хуулийн 8 дугаар зүйлд заасан шаардлага, стандартад нийцээгүй нь тогтоогдсон тохиолдолд өөрт учирсан хохирлыг нэхэмжлэх;</w:t>
      </w:r>
      <w:bookmarkEnd w:id="14"/>
      <w:r w:rsidRPr="009736DE">
        <w:rPr>
          <w:rFonts w:ascii="Arial" w:hAnsi="Arial" w:cs="Arial"/>
          <w:bCs/>
          <w:color w:val="000000" w:themeColor="text1"/>
          <w:lang w:val="mn-MN"/>
        </w:rPr>
        <w:t xml:space="preserve"> </w:t>
      </w:r>
    </w:p>
    <w:p w14:paraId="629DB907" w14:textId="77777777" w:rsidR="009F45A3" w:rsidRPr="009736DE" w:rsidRDefault="009F45A3" w:rsidP="00AC0EEB">
      <w:pPr>
        <w:pStyle w:val="NormalWeb"/>
        <w:tabs>
          <w:tab w:val="left" w:pos="851"/>
        </w:tabs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7D01C3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10.1.5.</w:t>
      </w:r>
      <w:r w:rsidRPr="009736DE">
        <w:rPr>
          <w:rFonts w:ascii="Arial" w:hAnsi="Arial" w:cs="Arial"/>
          <w:lang w:val="mn-MN"/>
        </w:rPr>
        <w:t>гэрээгээр тохирсон бусад.</w:t>
      </w:r>
    </w:p>
    <w:p w14:paraId="65D6EED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0195F39F" w14:textId="1D74A3CB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10.2.</w:t>
      </w:r>
      <w:r w:rsidRPr="009736DE">
        <w:rPr>
          <w:rFonts w:ascii="Arial" w:hAnsi="Arial" w:cs="Arial"/>
          <w:lang w:val="mn-MN"/>
        </w:rPr>
        <w:t>Үйлчлүүлэгч дараах үүрэгтэй:</w:t>
      </w:r>
    </w:p>
    <w:p w14:paraId="70AFC6B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26858C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10.2.1.</w:t>
      </w:r>
      <w:r w:rsidRPr="009736DE">
        <w:rPr>
          <w:rFonts w:ascii="Arial" w:hAnsi="Arial" w:cs="Arial"/>
          <w:lang w:val="mn-MN"/>
        </w:rPr>
        <w:t>хөрөнгийн үнэлгээ хийхэд шаардлагатай үнэн зөв баримт, мэдээллээр үнэлгээчнийг хангах;</w:t>
      </w:r>
    </w:p>
    <w:p w14:paraId="1822323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2EE429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10.2.2.</w:t>
      </w:r>
      <w:r w:rsidRPr="009736DE">
        <w:rPr>
          <w:rFonts w:ascii="Arial" w:hAnsi="Arial" w:cs="Arial"/>
          <w:lang w:val="mn-MN"/>
        </w:rPr>
        <w:t>үнэлгээний үйл ажиллагаа явуулах нөхцөл бололцоогоор хангах;</w:t>
      </w:r>
    </w:p>
    <w:p w14:paraId="397DCBC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bookmarkStart w:id="15" w:name="_Hlk98678079"/>
      <w:r w:rsidRPr="009736DE">
        <w:rPr>
          <w:rFonts w:ascii="Arial" w:hAnsi="Arial" w:cs="Arial"/>
          <w:bCs/>
          <w:lang w:val="mn-MN"/>
        </w:rPr>
        <w:t>10.2.3.хөрөнгийн үнэлгээ хийхэд дарамт шахалт үзүүлэхгүй, хөндлөнгөөс оролцохгүй, саад учруулахгүй байх;</w:t>
      </w:r>
    </w:p>
    <w:p w14:paraId="29FECC23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u w:val="single"/>
          <w:lang w:val="mn-MN"/>
        </w:rPr>
      </w:pPr>
    </w:p>
    <w:p w14:paraId="2EEA1B7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10.2.4.үнэлгээний найдвартай байдалд нөлөөлөхүйц мэдээллийг нуун дарагдуулахгүй байх; </w:t>
      </w:r>
    </w:p>
    <w:p w14:paraId="662C089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/>
          <w:u w:val="single"/>
          <w:lang w:val="mn-MN"/>
        </w:rPr>
      </w:pPr>
    </w:p>
    <w:bookmarkEnd w:id="15"/>
    <w:p w14:paraId="425214F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10.2.5.үнэлгээ</w:t>
      </w:r>
      <w:r w:rsidRPr="009736DE">
        <w:rPr>
          <w:rFonts w:ascii="Arial" w:hAnsi="Arial" w:cs="Arial"/>
          <w:lang w:val="mn-MN"/>
        </w:rPr>
        <w:t xml:space="preserve"> хийлгэсэн үйлчилгээний хөлсийг гэрээний дагуу төлөх;</w:t>
      </w:r>
    </w:p>
    <w:p w14:paraId="61FC3E7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10.2.6.гэрээгээр</w:t>
      </w:r>
      <w:r w:rsidRPr="009736DE">
        <w:rPr>
          <w:rFonts w:ascii="Arial" w:hAnsi="Arial" w:cs="Arial"/>
          <w:lang w:val="mn-MN"/>
        </w:rPr>
        <w:t xml:space="preserve"> тохирсон бусад.</w:t>
      </w:r>
    </w:p>
    <w:p w14:paraId="24F4840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37956CF" w14:textId="69561786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>10.3.</w:t>
      </w:r>
      <w:r w:rsidRPr="009736DE">
        <w:rPr>
          <w:rFonts w:ascii="Arial" w:hAnsi="Arial" w:cs="Arial"/>
          <w:lang w:val="mn-MN"/>
        </w:rPr>
        <w:t xml:space="preserve">Энэ хуулийн </w:t>
      </w:r>
      <w:bookmarkStart w:id="16" w:name="_Hlk98678307"/>
      <w:r w:rsidRPr="009736DE">
        <w:rPr>
          <w:rFonts w:ascii="Arial" w:hAnsi="Arial" w:cs="Arial"/>
          <w:bCs/>
          <w:lang w:val="mn-MN"/>
        </w:rPr>
        <w:t>10.1.2, 10.1.3-т заасан эрх,</w:t>
      </w:r>
      <w:r w:rsidRPr="009736DE">
        <w:rPr>
          <w:rFonts w:ascii="Arial" w:hAnsi="Arial" w:cs="Arial"/>
          <w:lang w:val="mn-MN"/>
        </w:rPr>
        <w:t xml:space="preserve"> </w:t>
      </w:r>
      <w:r w:rsidR="007C6C53" w:rsidRPr="009736DE">
        <w:rPr>
          <w:rFonts w:ascii="Arial" w:hAnsi="Arial" w:cs="Arial"/>
          <w:bCs/>
          <w:lang w:val="mn-MN"/>
        </w:rPr>
        <w:t>10.2.3, 10.2.4, 10.2.5-д</w:t>
      </w:r>
      <w:r w:rsidRPr="009736DE">
        <w:rPr>
          <w:rFonts w:ascii="Arial" w:hAnsi="Arial" w:cs="Arial"/>
          <w:bCs/>
          <w:lang w:val="mn-MN"/>
        </w:rPr>
        <w:t xml:space="preserve"> заасан үүрэг</w:t>
      </w:r>
      <w:bookmarkEnd w:id="16"/>
      <w:r w:rsidRPr="009736DE">
        <w:rPr>
          <w:rFonts w:ascii="Arial" w:hAnsi="Arial" w:cs="Arial"/>
          <w:bCs/>
          <w:lang w:val="mn-MN"/>
        </w:rPr>
        <w:t xml:space="preserve"> захиалагч,</w:t>
      </w:r>
      <w:r w:rsidRPr="009736DE">
        <w:rPr>
          <w:rFonts w:ascii="Arial" w:hAnsi="Arial" w:cs="Arial"/>
          <w:lang w:val="mn-MN"/>
        </w:rPr>
        <w:t xml:space="preserve"> гуравдагч этгээдэд нэгэн адил хамаарна.</w:t>
      </w:r>
    </w:p>
    <w:p w14:paraId="7104165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44DB05D1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ГУРАВДУГААР БҮЛЭГ</w:t>
      </w:r>
      <w:r w:rsidRPr="009736DE">
        <w:rPr>
          <w:rFonts w:ascii="Arial" w:hAnsi="Arial" w:cs="Arial"/>
          <w:b/>
          <w:bCs/>
          <w:lang w:val="mn-MN"/>
        </w:rPr>
        <w:br/>
      </w:r>
      <w:r w:rsidRPr="009736DE">
        <w:rPr>
          <w:rStyle w:val="Strong"/>
          <w:rFonts w:ascii="Arial" w:hAnsi="Arial" w:cs="Arial"/>
          <w:lang w:val="mn-MN"/>
        </w:rPr>
        <w:t>ҮНЭЛГЭЭЧИН</w:t>
      </w:r>
    </w:p>
    <w:p w14:paraId="26D15F40" w14:textId="77777777" w:rsidR="007C6C53" w:rsidRPr="009736DE" w:rsidRDefault="007C6C53" w:rsidP="00AC0EEB">
      <w:pPr>
        <w:ind w:firstLine="567"/>
        <w:rPr>
          <w:rStyle w:val="Strong"/>
          <w:rFonts w:ascii="Arial" w:hAnsi="Arial" w:cs="Arial"/>
          <w:lang w:val="mn-MN"/>
        </w:rPr>
      </w:pPr>
    </w:p>
    <w:p w14:paraId="217AEB89" w14:textId="77777777" w:rsidR="009F45A3" w:rsidRPr="009736DE" w:rsidRDefault="009F45A3" w:rsidP="007C6C53">
      <w:pPr>
        <w:ind w:firstLine="720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11 дүгээр зүйл.Үнэлгээчний эрх</w:t>
      </w:r>
    </w:p>
    <w:p w14:paraId="03AA9AA0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42FA93E9" w14:textId="77777777" w:rsidR="009F45A3" w:rsidRPr="009736DE" w:rsidRDefault="009F45A3" w:rsidP="007C6C53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11.1.</w:t>
      </w:r>
      <w:r w:rsidRPr="009736DE">
        <w:rPr>
          <w:rFonts w:ascii="Arial" w:hAnsi="Arial" w:cs="Arial"/>
          <w:lang w:val="mn-MN"/>
        </w:rPr>
        <w:t>Үнэлгээчин дараах эрхтэй:</w:t>
      </w:r>
    </w:p>
    <w:p w14:paraId="22093CC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576E07D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11.1.1.</w:t>
      </w:r>
      <w:r w:rsidRPr="009736DE">
        <w:rPr>
          <w:rFonts w:ascii="Arial" w:hAnsi="Arial" w:cs="Arial"/>
          <w:lang w:val="mn-MN"/>
        </w:rPr>
        <w:t>хөрөнгийн үнэлгээ хийхэд шаардлагатай үнэн зөв баримт, мэдээллээр хангахыг үйлчлүүлэгчээс шаардах;</w:t>
      </w:r>
    </w:p>
    <w:p w14:paraId="332FC9F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4B6453D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iCs/>
          <w:lang w:val="mn-MN"/>
        </w:rPr>
      </w:pPr>
      <w:r w:rsidRPr="009736DE">
        <w:rPr>
          <w:rFonts w:ascii="Arial" w:hAnsi="Arial" w:cs="Arial"/>
          <w:bCs/>
          <w:iCs/>
          <w:lang w:val="mn-MN"/>
        </w:rPr>
        <w:t>11.1.2.</w:t>
      </w:r>
      <w:r w:rsidRPr="009736DE">
        <w:rPr>
          <w:rFonts w:ascii="Arial" w:hAnsi="Arial" w:cs="Arial"/>
          <w:iCs/>
          <w:lang w:val="mn-MN"/>
        </w:rPr>
        <w:t>үйлчлүүлэгч хөрөнгийн үнэлгээний зүйлийн тухай шаардлагатай мэдээллээр хангаагүй, гэрээнд заасан ажиллах нөхцөлийг бүрдүүлэх болон түүний хараат бус байдалд аливаа хэлбэрээр нөлөөлөхгүй байх үүргээ биелүүлээгүй бол хөрөнгийн үнэлгээ хийхээс татгалзах;</w:t>
      </w:r>
    </w:p>
    <w:p w14:paraId="62F2092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i/>
          <w:iCs/>
          <w:lang w:val="mn-MN"/>
        </w:rPr>
      </w:pPr>
    </w:p>
    <w:p w14:paraId="7A56A63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11.1.3</w:t>
      </w:r>
      <w:r w:rsidRPr="009736DE">
        <w:rPr>
          <w:rFonts w:ascii="Arial" w:hAnsi="Arial" w:cs="Arial"/>
          <w:lang w:val="mn-MN"/>
        </w:rPr>
        <w:t xml:space="preserve">.энэ хуулийн </w:t>
      </w:r>
      <w:r w:rsidRPr="009736DE">
        <w:rPr>
          <w:rFonts w:ascii="Arial" w:hAnsi="Arial" w:cs="Arial"/>
          <w:color w:val="000000" w:themeColor="text1"/>
          <w:lang w:val="mn-MN"/>
        </w:rPr>
        <w:t>5.1.3-</w:t>
      </w:r>
      <w:r w:rsidRPr="009736DE">
        <w:rPr>
          <w:rFonts w:ascii="Arial" w:hAnsi="Arial" w:cs="Arial"/>
          <w:lang w:val="mn-MN"/>
        </w:rPr>
        <w:t xml:space="preserve">т заасны дагуу үнэлгээ хийж байгаа нөхцөлд зайлшгүй шаардлагатай баримт, мэдээллийг гаргуулан авахын тулд төрийн эрх бүхий байгууллага, түүний холбогдох албан тушаалтанд </w:t>
      </w:r>
      <w:r w:rsidRPr="009736DE">
        <w:rPr>
          <w:rFonts w:ascii="Arial" w:hAnsi="Arial" w:cs="Arial"/>
          <w:color w:val="000000" w:themeColor="text1"/>
          <w:lang w:val="mn-MN"/>
        </w:rPr>
        <w:t>үйлчлүүлэгчийн хамт</w:t>
      </w:r>
      <w:r w:rsidRPr="009736DE">
        <w:rPr>
          <w:rFonts w:ascii="Arial" w:hAnsi="Arial" w:cs="Arial"/>
          <w:lang w:val="mn-MN"/>
        </w:rPr>
        <w:t xml:space="preserve"> хүсэлт гаргах;</w:t>
      </w:r>
    </w:p>
    <w:p w14:paraId="69326B0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4E410BD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11.1.4.хөрөнгийн</w:t>
      </w:r>
      <w:r w:rsidRPr="009736DE">
        <w:rPr>
          <w:rFonts w:ascii="Arial" w:hAnsi="Arial" w:cs="Arial"/>
          <w:lang w:val="mn-MN"/>
        </w:rPr>
        <w:t xml:space="preserve"> үнэлгээ хийхэд бусад үнэлгээчин болон мэргэжилтнийг гэрээний үндсэн дээр татан оролцуулах;</w:t>
      </w:r>
    </w:p>
    <w:p w14:paraId="306F18B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3113B20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11.1.5.</w:t>
      </w:r>
      <w:r w:rsidRPr="009736DE">
        <w:rPr>
          <w:rFonts w:ascii="Arial" w:hAnsi="Arial" w:cs="Arial"/>
          <w:lang w:val="mn-MN"/>
        </w:rPr>
        <w:t>хууль тогтоомжид заасан бусад.</w:t>
      </w:r>
    </w:p>
    <w:p w14:paraId="5BA2251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676B08F" w14:textId="77777777" w:rsidR="009F45A3" w:rsidRPr="009736DE" w:rsidRDefault="009F45A3" w:rsidP="00E92272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12 дугаар зүйл.Үнэлгээчний  үүрэг</w:t>
      </w:r>
    </w:p>
    <w:p w14:paraId="426054C9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04A18029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12.1.Үнэлгээчин дараах үүрэгтэй:</w:t>
      </w:r>
    </w:p>
    <w:p w14:paraId="42BE4FE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1A0C34C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12.1.1.үнэлгээчний ёс зүйн дүрмийг сахин биелүүлэх;</w:t>
      </w:r>
    </w:p>
    <w:p w14:paraId="615254D1" w14:textId="7A8F4925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12.1.2</w:t>
      </w:r>
      <w:r w:rsidRPr="009736DE">
        <w:rPr>
          <w:rFonts w:ascii="Arial" w:hAnsi="Arial" w:cs="Arial"/>
          <w:lang w:val="mn-MN"/>
        </w:rPr>
        <w:t xml:space="preserve">.хөрөнгийн үнэлгээ хийх </w:t>
      </w:r>
      <w:r w:rsidRPr="009736DE">
        <w:rPr>
          <w:rFonts w:ascii="Arial" w:hAnsi="Arial" w:cs="Arial"/>
          <w:bCs/>
          <w:iCs/>
          <w:lang w:val="mn-MN"/>
        </w:rPr>
        <w:t>явцад</w:t>
      </w:r>
      <w:r w:rsidRPr="009736DE">
        <w:rPr>
          <w:rFonts w:ascii="Arial" w:hAnsi="Arial" w:cs="Arial"/>
          <w:lang w:val="mn-MN"/>
        </w:rPr>
        <w:t xml:space="preserve"> үйлчлүүлэгч</w:t>
      </w:r>
      <w:r w:rsidR="00D95A45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болон</w:t>
      </w:r>
      <w:r w:rsidR="00D95A45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гуравдагч этгээдээс авсан баримт бичгийн бүрэн бүтэн байдлыг хангах; </w:t>
      </w:r>
    </w:p>
    <w:p w14:paraId="2E8CC68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9A99C8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12.1.3</w:t>
      </w:r>
      <w:r w:rsidRPr="009736DE">
        <w:rPr>
          <w:rFonts w:ascii="Arial" w:hAnsi="Arial" w:cs="Arial"/>
          <w:lang w:val="mn-MN"/>
        </w:rPr>
        <w:t xml:space="preserve">.хөрөнгийн үнэлгээг мэргэжлийн түвшинд, хууль тогтоомж, үнэлгээний  олон улсын </w:t>
      </w:r>
      <w:bookmarkStart w:id="17" w:name="_Hlk98678582"/>
      <w:r w:rsidRPr="009736DE">
        <w:rPr>
          <w:rFonts w:ascii="Arial" w:hAnsi="Arial" w:cs="Arial"/>
          <w:lang w:val="mn-MN"/>
        </w:rPr>
        <w:t>болон үндэсний</w:t>
      </w:r>
      <w:bookmarkEnd w:id="17"/>
      <w:r w:rsidRPr="009736DE">
        <w:rPr>
          <w:rFonts w:ascii="Arial" w:hAnsi="Arial" w:cs="Arial"/>
          <w:lang w:val="mn-MN"/>
        </w:rPr>
        <w:t xml:space="preserve"> стандарт, холбогдох журам, аргачлалын дагуу явуулах;</w:t>
      </w:r>
    </w:p>
    <w:p w14:paraId="2AE8008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2169081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12.1.4.</w:t>
      </w:r>
      <w:r w:rsidRPr="009736DE">
        <w:rPr>
          <w:rFonts w:ascii="Arial" w:hAnsi="Arial" w:cs="Arial"/>
          <w:lang w:val="mn-MN"/>
        </w:rPr>
        <w:t>хөрөнгийн үнэлгээ хийх явцад олж авсан мэдээллийг хувийн зорилгоор ашиглах, хуульд зааснаас бусад тохиолдолд бусдад мэдээлэхээс татгалзах;</w:t>
      </w:r>
    </w:p>
    <w:p w14:paraId="556769E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B56110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12.1.5</w:t>
      </w:r>
      <w:r w:rsidRPr="009736DE">
        <w:rPr>
          <w:rFonts w:ascii="Arial" w:hAnsi="Arial" w:cs="Arial"/>
          <w:lang w:val="mn-MN"/>
        </w:rPr>
        <w:t>.өөрийн буруутай үйл ажиллагааны улмаас учруулсан хохирлыг нөхөн төлөх;</w:t>
      </w:r>
    </w:p>
    <w:p w14:paraId="2FD7A158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7E556D2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12.1.6.хөрөнгийн үнэлгээний мэргэжлийн байгууллагаас зохион байгуулсан сургалтад хамрагдах;</w:t>
      </w:r>
    </w:p>
    <w:p w14:paraId="2E4A711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78E1C1C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12.1.7</w:t>
      </w:r>
      <w:r w:rsidRPr="009736DE">
        <w:rPr>
          <w:rFonts w:ascii="Arial" w:hAnsi="Arial" w:cs="Arial"/>
          <w:lang w:val="mn-MN"/>
        </w:rPr>
        <w:t xml:space="preserve">.хөрөнгийн үнэлгээний тайланг энэ хуулийн </w:t>
      </w:r>
      <w:r w:rsidRPr="009736DE">
        <w:rPr>
          <w:rFonts w:ascii="Arial" w:hAnsi="Arial" w:cs="Arial"/>
          <w:bCs/>
          <w:lang w:val="mn-MN"/>
        </w:rPr>
        <w:t>8.2-</w:t>
      </w:r>
      <w:r w:rsidRPr="009736DE">
        <w:rPr>
          <w:rFonts w:ascii="Arial" w:hAnsi="Arial" w:cs="Arial"/>
          <w:lang w:val="mn-MN"/>
        </w:rPr>
        <w:t>т заасан шаардлагад нийцүүлэн гаргах;</w:t>
      </w:r>
    </w:p>
    <w:p w14:paraId="07D4704D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7BE4EEA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color w:val="000000" w:themeColor="text1"/>
          <w:lang w:val="mn-MN"/>
        </w:rPr>
      </w:pPr>
      <w:bookmarkStart w:id="18" w:name="_Hlk98678834"/>
      <w:r w:rsidRPr="009736DE">
        <w:rPr>
          <w:rFonts w:ascii="Arial" w:hAnsi="Arial" w:cs="Arial"/>
          <w:bCs/>
          <w:color w:val="000000" w:themeColor="text1"/>
          <w:lang w:val="mn-MN"/>
        </w:rPr>
        <w:t>12.1.8.энэ хуулийн 25.2-т заасан мэдээллийг хөрөнгийн үнэлгээний мэдээллийн санд оруулах;</w:t>
      </w:r>
      <w:bookmarkEnd w:id="18"/>
    </w:p>
    <w:p w14:paraId="18A4246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/>
          <w:color w:val="000000" w:themeColor="text1"/>
          <w:u w:val="single"/>
          <w:lang w:val="mn-MN"/>
        </w:rPr>
      </w:pPr>
    </w:p>
    <w:p w14:paraId="6C148191" w14:textId="77777777" w:rsidR="009F45A3" w:rsidRPr="009736DE" w:rsidRDefault="009F45A3" w:rsidP="00AC0EEB">
      <w:pPr>
        <w:tabs>
          <w:tab w:val="left" w:pos="720"/>
        </w:tabs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>12.1.9.үнэлгээчний мэргэжлийн хариуцлагын даатгалд даатгуулсан байх;</w:t>
      </w:r>
    </w:p>
    <w:p w14:paraId="69BB79D4" w14:textId="77777777" w:rsidR="009F45A3" w:rsidRPr="009736DE" w:rsidRDefault="009F45A3" w:rsidP="00AC0EEB">
      <w:pPr>
        <w:tabs>
          <w:tab w:val="left" w:pos="720"/>
        </w:tabs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  <w:t>12.1.10</w:t>
      </w:r>
      <w:r w:rsidRPr="009736DE">
        <w:rPr>
          <w:rFonts w:ascii="Arial" w:hAnsi="Arial" w:cs="Arial"/>
          <w:lang w:val="mn-MN"/>
        </w:rPr>
        <w:t>.хууль тогтоомжид заасан бусад.</w:t>
      </w:r>
    </w:p>
    <w:p w14:paraId="583DB86B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Style w:val="Strong"/>
          <w:rFonts w:ascii="Arial" w:hAnsi="Arial" w:cs="Arial"/>
          <w:lang w:val="mn-MN"/>
        </w:rPr>
      </w:pPr>
    </w:p>
    <w:p w14:paraId="52D8CB1E" w14:textId="77777777" w:rsidR="009F45A3" w:rsidRPr="009736DE" w:rsidRDefault="009F45A3" w:rsidP="00E92272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13 дугаар зүйл.Үнэлгээний хараат бус байдал </w:t>
      </w:r>
    </w:p>
    <w:p w14:paraId="61F52D77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strike/>
          <w:lang w:val="mn-MN"/>
        </w:rPr>
      </w:pPr>
    </w:p>
    <w:p w14:paraId="15DE19D5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13.1.Үнэлгээчин, үнэлгээний хуулийн этгээд нь захиалагч, үйлчлүүлэгч, гуравдагч этгээдээс ажил төрөл, хувийн харилцаа холбооны хувьд хараат бус байна. </w:t>
      </w:r>
    </w:p>
    <w:p w14:paraId="0491AD9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iCs/>
          <w:lang w:val="mn-MN"/>
        </w:rPr>
      </w:pPr>
    </w:p>
    <w:p w14:paraId="63BC3518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13.2.Энэ хуулийн 13.1-д заасан хараат бус байдлыг хангахын тулд үнэлгээчин, үнэлгээний хуулийн этгээдэд дараах зүйлийг хориглоно:</w:t>
      </w:r>
    </w:p>
    <w:p w14:paraId="464DB402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2DFF85D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13.2.1.үнэлгээчин нь Нийтийн албанд нийтийн болон хувийн ашиг сонирхлыг зохицуулах, ашиг сонирхлын зөрчлөөс урьдчилан сэргийлэх тухай хуулийн</w:t>
      </w:r>
      <w:r w:rsidRPr="009736DE">
        <w:rPr>
          <w:rStyle w:val="FootnoteReference"/>
          <w:rFonts w:ascii="Arial" w:hAnsi="Arial" w:cs="Arial"/>
          <w:lang w:val="mn-MN"/>
        </w:rPr>
        <w:footnoteReference w:id="4"/>
      </w:r>
      <w:r w:rsidRPr="009736DE">
        <w:rPr>
          <w:rFonts w:ascii="Arial" w:hAnsi="Arial" w:cs="Arial"/>
          <w:lang w:val="mn-MN"/>
        </w:rPr>
        <w:t xml:space="preserve"> 3.1.8, 3.1.9-д заасан хандив, бэлгийг үйлчлүүлэгч, захиалагч, гуравдагч этгээдээс авахыг; </w:t>
      </w:r>
    </w:p>
    <w:p w14:paraId="3EBE967F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30A0569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13.2.2.үйлчилгээний үнэ хөлсийг үнэлгээний зүйлийн үнийн дүнгээс шалтгаалан өөрчлөх, эсхүл тодорхой хувиар тогтоохыг;</w:t>
      </w:r>
    </w:p>
    <w:p w14:paraId="12277BA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strike/>
          <w:lang w:val="mn-MN"/>
        </w:rPr>
      </w:pPr>
    </w:p>
    <w:p w14:paraId="0FBFC5D5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13.2.3.үйлчлүүлэгчтэй Компанийн тухай хуулийн</w:t>
      </w:r>
      <w:r w:rsidRPr="009736DE">
        <w:rPr>
          <w:rStyle w:val="FootnoteReference"/>
          <w:rFonts w:ascii="Arial" w:hAnsi="Arial" w:cs="Arial"/>
          <w:lang w:val="mn-MN"/>
        </w:rPr>
        <w:footnoteReference w:id="5"/>
      </w:r>
      <w:r w:rsidRPr="009736DE">
        <w:rPr>
          <w:rFonts w:ascii="Arial" w:hAnsi="Arial" w:cs="Arial"/>
          <w:lang w:val="mn-MN"/>
        </w:rPr>
        <w:t xml:space="preserve"> 99.1-д заасан нэгдмэл сонирхолтой этгээд байхыг;</w:t>
      </w:r>
    </w:p>
    <w:p w14:paraId="4B154223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/>
          <w:u w:val="single"/>
          <w:lang w:val="mn-MN"/>
        </w:rPr>
      </w:pPr>
    </w:p>
    <w:p w14:paraId="099716AE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13.2.4.үйлчлүүлэгчид аудитын үйлчилгээ үзүүлсэн этгээдийн эрх бүхий албан тушаалтан, нөлөө бүхий хувьцаа эзэмшигчтэй Үнэт цаасны зах зээлийн тухай хуулийн</w:t>
      </w:r>
      <w:r w:rsidRPr="009736DE">
        <w:rPr>
          <w:rStyle w:val="FootnoteReference"/>
          <w:rFonts w:ascii="Arial" w:hAnsi="Arial" w:cs="Arial"/>
          <w:bCs/>
          <w:lang w:val="mn-MN"/>
        </w:rPr>
        <w:footnoteReference w:id="6"/>
      </w:r>
      <w:r w:rsidRPr="009736DE">
        <w:rPr>
          <w:rFonts w:ascii="Arial" w:hAnsi="Arial" w:cs="Arial"/>
          <w:bCs/>
          <w:lang w:val="mn-MN"/>
        </w:rPr>
        <w:t xml:space="preserve"> 4.1.30.а-д заасан холбогдох этгээд байхыг;</w:t>
      </w:r>
    </w:p>
    <w:p w14:paraId="044DBC26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bCs/>
          <w:lang w:val="mn-MN"/>
        </w:rPr>
      </w:pPr>
    </w:p>
    <w:p w14:paraId="3537B45A" w14:textId="17BAEF51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13.2.5.хөрөнгийн үнэлгээ хийх гэрээ байгуулахаас өмнөх 24 сарын хугацаанд үйлчлүүлэгчийн хувь нийлүүлсэн хөрөнгийн </w:t>
      </w:r>
      <w:r w:rsidRPr="009736DE">
        <w:rPr>
          <w:rFonts w:ascii="Arial" w:hAnsi="Arial" w:cs="Arial"/>
          <w:bCs/>
          <w:color w:val="000000" w:themeColor="text1"/>
          <w:lang w:val="mn-MN"/>
        </w:rPr>
        <w:t>тав</w:t>
      </w:r>
      <w:r w:rsidR="00112D68" w:rsidRPr="009736DE">
        <w:rPr>
          <w:rFonts w:ascii="Arial" w:hAnsi="Arial" w:cs="Arial"/>
          <w:bCs/>
          <w:color w:val="FF0000"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ба түүнээс дээш хувьтай тэнцэх хэмжээний хөрөнгө оруулалт хийсэн байхыг;</w:t>
      </w:r>
    </w:p>
    <w:p w14:paraId="350EC38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</w:p>
    <w:p w14:paraId="126FDBE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13.2.6.үйлчлүүлэгч, захиалагч нь үнэлгээний хуулийн этгээдийн тухайн жилийн санхүүгийн тайланд аудитын үйлчилгээ үзүүлэхийг.</w:t>
      </w:r>
    </w:p>
    <w:p w14:paraId="6854CA51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17E2809C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13.3.Энэ хуулийн 13.2-т заасан хараат бус байх нөхцөл, шаардлагыг зөрчсөн гэж үзвэл захиалагч, үйлчлүүлэгч болон гуравдагч этгээд хөрөнгийн үнэлгээний м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эргэжлийн байгууллагад </w:t>
      </w:r>
      <w:r w:rsidRPr="009736DE">
        <w:rPr>
          <w:rFonts w:ascii="Arial" w:hAnsi="Arial" w:cs="Arial"/>
          <w:bCs/>
          <w:lang w:val="mn-MN"/>
        </w:rPr>
        <w:t xml:space="preserve">хандан гомдол гаргах эрхтэй. </w:t>
      </w:r>
    </w:p>
    <w:p w14:paraId="676CABD3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4F089E9C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ДӨРӨВДҮГЭЭР БҮЛЭГ</w:t>
      </w:r>
    </w:p>
    <w:p w14:paraId="18B9A229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ҮНЭЛГЭЭЧНИЙ ЭРХ БОЛОН ХӨРӨНГИЙН ҮНЭЛГЭЭНИЙ</w:t>
      </w:r>
    </w:p>
    <w:p w14:paraId="248ED06B" w14:textId="69D9528F" w:rsidR="009F45A3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ЗӨВШӨӨРӨЛ ОЛГОХ ЖУРАМ</w:t>
      </w:r>
    </w:p>
    <w:p w14:paraId="3ADDACF8" w14:textId="791A3AD1" w:rsidR="00C61732" w:rsidRPr="00EE3810" w:rsidRDefault="00C61732" w:rsidP="00C61732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lastRenderedPageBreak/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бүлгийн гарчигт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15DE6454" w14:textId="29B809F8" w:rsidR="009F45A3" w:rsidRPr="009736DE" w:rsidRDefault="00C61732" w:rsidP="00C61732">
      <w:pPr>
        <w:jc w:val="center"/>
        <w:rPr>
          <w:rFonts w:ascii="Arial" w:hAnsi="Arial" w:cs="Arial"/>
          <w:b/>
          <w:bCs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0FBB9A9F" w14:textId="77777777" w:rsidR="009F45A3" w:rsidRPr="009736DE" w:rsidRDefault="009F45A3" w:rsidP="00E92272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14 дүгээр зүйл</w:t>
      </w:r>
      <w:bookmarkStart w:id="19" w:name="_Hlk527387594"/>
      <w:r w:rsidRPr="009736DE">
        <w:rPr>
          <w:rStyle w:val="Strong"/>
          <w:rFonts w:ascii="Arial" w:hAnsi="Arial" w:cs="Arial"/>
          <w:lang w:val="mn-MN"/>
        </w:rPr>
        <w:t xml:space="preserve">.Үнэлгээчний эрх олгох шалгалтад орох этгээдэд </w:t>
      </w:r>
    </w:p>
    <w:p w14:paraId="2B2790C4" w14:textId="20CCE295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</w:t>
      </w:r>
      <w:r w:rsidR="003F4F42" w:rsidRPr="009736DE">
        <w:rPr>
          <w:rStyle w:val="Strong"/>
          <w:rFonts w:ascii="Arial" w:hAnsi="Arial" w:cs="Arial"/>
          <w:lang w:val="mn-MN"/>
        </w:rPr>
        <w:t xml:space="preserve">    </w:t>
      </w:r>
      <w:r w:rsidRPr="009736DE">
        <w:rPr>
          <w:rStyle w:val="Strong"/>
          <w:rFonts w:ascii="Arial" w:hAnsi="Arial" w:cs="Arial"/>
          <w:iCs/>
          <w:lang w:val="mn-MN"/>
        </w:rPr>
        <w:t xml:space="preserve">тавигдах </w:t>
      </w:r>
      <w:r w:rsidRPr="009736DE">
        <w:rPr>
          <w:rStyle w:val="Strong"/>
          <w:rFonts w:ascii="Arial" w:hAnsi="Arial" w:cs="Arial"/>
          <w:lang w:val="mn-MN"/>
        </w:rPr>
        <w:t>шаардлага, шалгалт зохион байгуулах</w:t>
      </w:r>
      <w:bookmarkEnd w:id="19"/>
    </w:p>
    <w:p w14:paraId="27E9823A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4435A870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14.1.</w:t>
      </w:r>
      <w:r w:rsidRPr="009736DE">
        <w:rPr>
          <w:rFonts w:ascii="Arial" w:hAnsi="Arial" w:cs="Arial"/>
          <w:color w:val="000000" w:themeColor="text1"/>
          <w:lang w:val="mn-MN"/>
        </w:rPr>
        <w:t>Үнэлгээчний эрх олгох шалгалтын комиссын бүрэлдэхүүн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, </w:t>
      </w:r>
      <w:r w:rsidRPr="009736DE">
        <w:rPr>
          <w:rFonts w:ascii="Arial" w:hAnsi="Arial" w:cs="Arial"/>
          <w:color w:val="000000" w:themeColor="text1"/>
          <w:lang w:val="mn-MN"/>
        </w:rPr>
        <w:t xml:space="preserve">шалгалт зохион байгуулах журмыг санхүү, төсвийн асуудал эрхэлсэн Засгийн газрын гишүүн </w:t>
      </w:r>
      <w:r w:rsidRPr="009736DE">
        <w:rPr>
          <w:rFonts w:ascii="Arial" w:hAnsi="Arial" w:cs="Arial"/>
          <w:bCs/>
          <w:iCs/>
          <w:color w:val="000000" w:themeColor="text1"/>
          <w:lang w:val="mn-MN"/>
        </w:rPr>
        <w:t>батална.</w:t>
      </w:r>
    </w:p>
    <w:p w14:paraId="598BA17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lang w:val="mn-MN"/>
        </w:rPr>
      </w:pPr>
    </w:p>
    <w:p w14:paraId="5CBDFE5D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14.2.</w:t>
      </w:r>
      <w:r w:rsidRPr="009736DE">
        <w:rPr>
          <w:rFonts w:ascii="Arial" w:hAnsi="Arial" w:cs="Arial"/>
          <w:lang w:val="mn-MN"/>
        </w:rPr>
        <w:t>Үнэлгээчний эрх олгох шалгалтыг жилд нэгээс доошгүй удаа товлон зарлана.</w:t>
      </w:r>
    </w:p>
    <w:p w14:paraId="05541FB5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bookmarkStart w:id="20" w:name="_Hlk6994077"/>
      <w:r w:rsidRPr="009736DE">
        <w:rPr>
          <w:rFonts w:ascii="Arial" w:hAnsi="Arial" w:cs="Arial"/>
          <w:bCs/>
          <w:lang w:val="mn-MN"/>
        </w:rPr>
        <w:t>14.3.</w:t>
      </w:r>
      <w:r w:rsidRPr="009736DE">
        <w:rPr>
          <w:rFonts w:ascii="Arial" w:hAnsi="Arial" w:cs="Arial"/>
          <w:lang w:val="mn-MN"/>
        </w:rPr>
        <w:t>Дараах шаардлагыг хангасан иргэн үнэлгээчний эрх олгох шалгалтад оролцох эрхтэй:</w:t>
      </w:r>
    </w:p>
    <w:p w14:paraId="07510C5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4B53382D" w14:textId="77777777" w:rsidR="009F45A3" w:rsidRPr="009736DE" w:rsidRDefault="009F45A3" w:rsidP="00E92272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lang w:val="mn-MN"/>
        </w:rPr>
      </w:pPr>
      <w:bookmarkStart w:id="21" w:name="_Hlk98680650"/>
      <w:r w:rsidRPr="009736DE">
        <w:rPr>
          <w:rFonts w:ascii="Arial" w:hAnsi="Arial" w:cs="Arial"/>
          <w:bCs/>
          <w:lang w:val="mn-MN"/>
        </w:rPr>
        <w:t>14.3.1.</w:t>
      </w:r>
      <w:bookmarkEnd w:id="21"/>
      <w:r w:rsidRPr="009736DE">
        <w:rPr>
          <w:rFonts w:ascii="Arial" w:hAnsi="Arial" w:cs="Arial"/>
          <w:lang w:val="mn-MN"/>
        </w:rPr>
        <w:t>дээд боловсролтой;</w:t>
      </w:r>
    </w:p>
    <w:p w14:paraId="529EF6A1" w14:textId="77777777" w:rsidR="009F45A3" w:rsidRPr="009736DE" w:rsidRDefault="009F45A3" w:rsidP="00E92272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14.3.2.</w:t>
      </w:r>
      <w:r w:rsidRPr="009736DE">
        <w:rPr>
          <w:rFonts w:ascii="Arial" w:hAnsi="Arial" w:cs="Arial"/>
          <w:lang w:val="mn-MN"/>
        </w:rPr>
        <w:t>мэргэжлээрээ</w:t>
      </w:r>
      <w:bookmarkStart w:id="22" w:name="_Hlk98680709"/>
      <w:r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хоёр ба түүнээс дээш</w:t>
      </w:r>
      <w:bookmarkEnd w:id="22"/>
      <w:r w:rsidRPr="009736DE">
        <w:rPr>
          <w:rFonts w:ascii="Arial" w:hAnsi="Arial" w:cs="Arial"/>
          <w:lang w:val="mn-MN"/>
        </w:rPr>
        <w:t xml:space="preserve"> жил ажилласан; </w:t>
      </w:r>
    </w:p>
    <w:p w14:paraId="376867FD" w14:textId="77777777" w:rsidR="009F45A3" w:rsidRPr="009736DE" w:rsidRDefault="009F45A3" w:rsidP="00E92272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14.3.3.</w:t>
      </w:r>
      <w:r w:rsidRPr="009736DE">
        <w:rPr>
          <w:rFonts w:ascii="Arial" w:hAnsi="Arial" w:cs="Arial"/>
          <w:lang w:val="mn-MN"/>
        </w:rPr>
        <w:t>хөрөнгийн үнэлгээний сургалтад хамрагдсан байх</w:t>
      </w:r>
      <w:bookmarkEnd w:id="20"/>
      <w:r w:rsidRPr="009736DE">
        <w:rPr>
          <w:rFonts w:ascii="Arial" w:hAnsi="Arial" w:cs="Arial"/>
          <w:lang w:val="mn-MN"/>
        </w:rPr>
        <w:t>.</w:t>
      </w:r>
    </w:p>
    <w:p w14:paraId="3B6A2529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strike/>
          <w:lang w:val="mn-MN"/>
        </w:rPr>
      </w:pPr>
      <w:bookmarkStart w:id="23" w:name="_Hlk98681511"/>
    </w:p>
    <w:bookmarkEnd w:id="23"/>
    <w:p w14:paraId="72205DF9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698"/>
        <w:jc w:val="both"/>
        <w:rPr>
          <w:rStyle w:val="Strong"/>
          <w:rFonts w:ascii="Arial" w:eastAsia="MS Mincho" w:hAnsi="Arial" w:cs="Arial"/>
          <w:lang w:val="mn-MN"/>
        </w:rPr>
      </w:pPr>
      <w:r w:rsidRPr="009736DE">
        <w:rPr>
          <w:rStyle w:val="Strong"/>
          <w:rFonts w:ascii="Arial" w:eastAsia="MS Mincho" w:hAnsi="Arial" w:cs="Arial"/>
          <w:lang w:val="mn-MN"/>
        </w:rPr>
        <w:t xml:space="preserve">15 дугаар зүйл.Үнэлгээчний эрх олгох, сунгах, түдгэлзүүлэх, </w:t>
      </w:r>
    </w:p>
    <w:p w14:paraId="5EC20F9E" w14:textId="6F1D384E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Style w:val="Strong"/>
          <w:rFonts w:ascii="Arial" w:eastAsia="MS Mincho" w:hAnsi="Arial" w:cs="Arial"/>
          <w:lang w:val="mn-MN"/>
        </w:rPr>
      </w:pPr>
      <w:r w:rsidRPr="009736DE">
        <w:rPr>
          <w:rStyle w:val="Strong"/>
          <w:rFonts w:ascii="Arial" w:eastAsia="MS Mincho" w:hAnsi="Arial" w:cs="Arial"/>
          <w:lang w:val="mn-MN"/>
        </w:rPr>
        <w:t xml:space="preserve">                                           </w:t>
      </w:r>
      <w:r w:rsidR="003F4F42" w:rsidRPr="009736DE">
        <w:rPr>
          <w:rStyle w:val="Strong"/>
          <w:rFonts w:ascii="Arial" w:eastAsia="MS Mincho" w:hAnsi="Arial" w:cs="Arial"/>
          <w:lang w:val="mn-MN"/>
        </w:rPr>
        <w:t xml:space="preserve"> </w:t>
      </w:r>
      <w:r w:rsidRPr="009736DE">
        <w:rPr>
          <w:rStyle w:val="Strong"/>
          <w:rFonts w:ascii="Arial" w:eastAsia="MS Mincho" w:hAnsi="Arial" w:cs="Arial"/>
          <w:lang w:val="mn-MN"/>
        </w:rPr>
        <w:t xml:space="preserve">сэргээх, хүчингүй болгох </w:t>
      </w:r>
    </w:p>
    <w:p w14:paraId="55DE0B78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strike/>
          <w:lang w:val="mn-MN"/>
        </w:rPr>
      </w:pPr>
    </w:p>
    <w:p w14:paraId="426AEA16" w14:textId="2AB9F0DB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15.1.Хөрөнгийн үнэлгээний мэргэжлийн байгууллага энэ хуулийн 14.1-д заасны дагуу шалгалтын дүнг үндэслэн үнэлгээчний эрхийг иргэнд гурван жилийн хугацаагаар олгоно.</w:t>
      </w:r>
    </w:p>
    <w:p w14:paraId="1AA332A0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01D9D56F" w14:textId="3EFA7A60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15.2.Үнэлгээчний эрх эзэмшигчид гэрчилгээ, тэмдэг олгох бөгөөд</w:t>
      </w:r>
      <w:r w:rsidR="00BF3E23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уг</w:t>
      </w:r>
      <w:r w:rsidR="00BF3E23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гэрчилгээ, тэмдгийн загварыг хөрөнгийн үнэлгээний мэргэжлийн байгууллага батална.</w:t>
      </w:r>
    </w:p>
    <w:p w14:paraId="1CDDA45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7DF787F5" w14:textId="314DFC8B" w:rsidR="009F45A3" w:rsidRPr="009736DE" w:rsidRDefault="009F45A3" w:rsidP="00E92272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15.3.Үнэлгээчин үнэлгээчний эрхийн хугацаа дуусахаас</w:t>
      </w:r>
      <w:r w:rsidR="00BF3E23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30-аас доошгүй хоногийн өмнө хугацаа сунгуулах өргөдөл гаргах эрхтэй. </w:t>
      </w:r>
    </w:p>
    <w:p w14:paraId="1C27C2BC" w14:textId="77777777" w:rsidR="009F45A3" w:rsidRPr="009736DE" w:rsidRDefault="009F45A3" w:rsidP="00AC0EEB">
      <w:pPr>
        <w:ind w:firstLine="567"/>
        <w:jc w:val="both"/>
        <w:rPr>
          <w:rFonts w:ascii="Arial" w:hAnsi="Arial" w:cs="Arial"/>
          <w:lang w:val="mn-MN"/>
        </w:rPr>
      </w:pPr>
    </w:p>
    <w:p w14:paraId="3C665C2C" w14:textId="77777777" w:rsidR="009F45A3" w:rsidRPr="009736DE" w:rsidRDefault="009F45A3" w:rsidP="00E92272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15.4.Үнэлгээчний эрхийн хугацаа сунгуулах тухай өргөдөлд дараах баримт бичгийг хавсаргана:</w:t>
      </w:r>
    </w:p>
    <w:p w14:paraId="3DEACE77" w14:textId="77777777" w:rsidR="009F45A3" w:rsidRPr="009736DE" w:rsidRDefault="009F45A3" w:rsidP="00AC0EEB">
      <w:pPr>
        <w:ind w:firstLine="567"/>
        <w:jc w:val="both"/>
        <w:rPr>
          <w:rFonts w:ascii="Arial" w:hAnsi="Arial" w:cs="Arial"/>
          <w:lang w:val="mn-MN"/>
        </w:rPr>
      </w:pPr>
    </w:p>
    <w:p w14:paraId="73FF73D5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ab/>
        <w:t>15.4.1.</w:t>
      </w:r>
      <w:r w:rsidRPr="009736DE">
        <w:rPr>
          <w:rFonts w:ascii="Arial" w:hAnsi="Arial" w:cs="Arial"/>
          <w:bCs/>
          <w:lang w:val="mn-MN"/>
        </w:rPr>
        <w:t>“</w:t>
      </w:r>
      <w:r w:rsidRPr="009736DE">
        <w:rPr>
          <w:rFonts w:ascii="Arial" w:hAnsi="Arial" w:cs="Arial"/>
          <w:lang w:val="mn-MN"/>
        </w:rPr>
        <w:t>Хөрөнгийн үнэлгээчин” гэрчилгээний хуулбар;</w:t>
      </w:r>
    </w:p>
    <w:p w14:paraId="2A0BB2F5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ab/>
        <w:t>15.4.2.улсын тэмдэгтийн хураамж төлсөн баримт.</w:t>
      </w:r>
    </w:p>
    <w:p w14:paraId="1DDD2F28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</w:p>
    <w:p w14:paraId="4966D651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15.5.Мэргэжлийн болон Ёс зүйн зөвлөлийн дүгнэлтийг үндэслэн хөрөнгийн үнэлгээний мэргэжлийн байгууллага үнэлгээчний эрхийг гурван жилийн хугацаагаар нэг удаа сунгана. </w:t>
      </w:r>
    </w:p>
    <w:p w14:paraId="0938B187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</w:p>
    <w:p w14:paraId="5EFF423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bookmarkStart w:id="24" w:name="_Hlk98681108"/>
      <w:r w:rsidRPr="009736DE">
        <w:rPr>
          <w:rFonts w:ascii="Arial" w:hAnsi="Arial" w:cs="Arial"/>
          <w:lang w:val="mn-MN"/>
        </w:rPr>
        <w:t>15.6.Үнэлгээчний эрхийг дараах тохиолдолд түдгэлзүүлнэ:</w:t>
      </w:r>
    </w:p>
    <w:p w14:paraId="019B037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32E14992" w14:textId="3121CF6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lang w:val="mn-MN"/>
        </w:rPr>
        <w:t xml:space="preserve">           </w:t>
      </w:r>
      <w:r w:rsidR="00E92272" w:rsidRPr="009736DE">
        <w:rPr>
          <w:rFonts w:ascii="Arial" w:hAnsi="Arial" w:cs="Arial"/>
          <w:lang w:val="mn-MN"/>
        </w:rPr>
        <w:tab/>
      </w:r>
      <w:r w:rsidRPr="009736DE">
        <w:rPr>
          <w:rFonts w:ascii="Arial" w:hAnsi="Arial" w:cs="Arial"/>
          <w:color w:val="000000" w:themeColor="text1"/>
          <w:lang w:val="mn-MN"/>
        </w:rPr>
        <w:t>15.6.1.үнэлгээчин энэ хуулийн 12.1.3, 12.1.4, 12.1.7, 13.2-т заасан үүрэг, шаардлагыг биелүүлээгүй бол үнэлгээчний эрхийг зургаан сараар;</w:t>
      </w:r>
    </w:p>
    <w:p w14:paraId="07D02F4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FF0000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 xml:space="preserve">        </w:t>
      </w:r>
    </w:p>
    <w:bookmarkEnd w:id="24"/>
    <w:p w14:paraId="58B1549F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 xml:space="preserve">15.6.2.энэ хуулийн 15.6.1-д заасан үнэлгээчний эрхийг </w:t>
      </w:r>
      <w:r w:rsidRPr="009736DE">
        <w:rPr>
          <w:rFonts w:ascii="Arial" w:hAnsi="Arial" w:cs="Arial"/>
          <w:color w:val="000000" w:themeColor="text1"/>
          <w:shd w:val="clear" w:color="auto" w:fill="FFFFFF"/>
          <w:lang w:val="mn-MN"/>
        </w:rPr>
        <w:t>түдгэлзүүлсэн нөхцөл арилсан тохиолдолд үнэлгээчний эрхийг сэргээнэ.</w:t>
      </w:r>
    </w:p>
    <w:p w14:paraId="260839F5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24A4343D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15.7.Дараах тохиолдолд үнэлгээчний эрхийг хүчингүй болгоно:</w:t>
      </w:r>
    </w:p>
    <w:p w14:paraId="4A74BF8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7BE4A72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lastRenderedPageBreak/>
        <w:tab/>
        <w:t xml:space="preserve">15.7.1.үнэлгээчин хүсэлт гаргасан; </w:t>
      </w:r>
    </w:p>
    <w:p w14:paraId="0DEDB92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15.7.2.түдгэлзүүлсэн хугацаанд зөрчлөө арилгаж, үнэлгээчний эрхийг сэргээлгэх тухай хүсэлт ирүүлээгүй;</w:t>
      </w:r>
    </w:p>
    <w:p w14:paraId="73E5886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ab/>
      </w:r>
    </w:p>
    <w:p w14:paraId="47AEB2D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15.7.3.үнэлгээчний эрхийг сунгуулах тухай хүсэлт гаргаагүй;</w:t>
      </w:r>
    </w:p>
    <w:p w14:paraId="140F5FF0" w14:textId="140EFCC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iCs/>
          <w:lang w:val="mn-MN"/>
        </w:rPr>
        <w:t>15.7.4.</w:t>
      </w:r>
      <w:r w:rsidRPr="009736DE">
        <w:rPr>
          <w:rFonts w:ascii="Arial" w:hAnsi="Arial" w:cs="Arial"/>
          <w:lang w:val="mn-MN"/>
        </w:rPr>
        <w:t>энэ хуулийн 15.6.1-д заасан зөрчлийг давтан гаргасан;</w:t>
      </w:r>
    </w:p>
    <w:p w14:paraId="2CE02366" w14:textId="77777777" w:rsidR="009F45A3" w:rsidRPr="009736DE" w:rsidRDefault="009F45A3" w:rsidP="001D27F0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15.7.5.иргэний эрх зүйн бүрэн чадамжгүйд тооцогдсон;</w:t>
      </w:r>
    </w:p>
    <w:p w14:paraId="2DBAD626" w14:textId="77777777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15.7.6.үнэлгээчин гэмт хэрэг үйлдсэн тухай шүүхийн шийтгэх тогтоол хуулийн хүчин төгөлдөр болсон. </w:t>
      </w:r>
    </w:p>
    <w:p w14:paraId="73B63E54" w14:textId="77777777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</w:p>
    <w:p w14:paraId="31820425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15.8.Хөрөнгийн үнэлгээчний эрхийг сунгаснаас хойш энэ хуулийн 12.1-д заасан үүргээ биелүүлсэн тохиолдолд үнэлгээчинд хөрөнгийн үнэлгээ хийх эрхийг хугацаагүй олгоно.  </w:t>
      </w:r>
    </w:p>
    <w:p w14:paraId="63E5BB02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7F442512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15.9.Олон улсад хүлээн зөвшөөрөгдсөн мэргэжлийн байгууллагаас үнэлгээчний эрх авсан Монгол Улсын иргэн болон гадаадын иргэн, харьяалалгүй хүнд үнэлгээчний эрх олгох шаардлагыг энэ хуулийн 14.1-д заасан журмаар зохицуулна.</w:t>
      </w:r>
    </w:p>
    <w:p w14:paraId="744F329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1D54282B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bookmarkStart w:id="25" w:name="_Hlk98681634"/>
      <w:r w:rsidRPr="009736DE">
        <w:rPr>
          <w:rFonts w:ascii="Arial" w:hAnsi="Arial" w:cs="Arial"/>
          <w:lang w:val="mn-MN"/>
        </w:rPr>
        <w:t>15.10.Энэ хуулийн 15.6.1-д зааснаас бусад тохиолдолд үнэлгээчинд үнэлгээчний ёс зүйн дүрмийн дагуу хариуцлага хүлээлгэнэ.</w:t>
      </w:r>
      <w:bookmarkEnd w:id="25"/>
    </w:p>
    <w:p w14:paraId="4095A95A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mn-MN"/>
        </w:rPr>
      </w:pPr>
    </w:p>
    <w:p w14:paraId="488EB038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16 дугаар зүйл.</w:t>
      </w:r>
      <w:bookmarkStart w:id="26" w:name="_Hlk527387617"/>
      <w:r w:rsidRPr="009736DE">
        <w:rPr>
          <w:rStyle w:val="Strong"/>
          <w:rFonts w:ascii="Arial" w:hAnsi="Arial" w:cs="Arial"/>
          <w:lang w:val="mn-MN"/>
        </w:rPr>
        <w:t xml:space="preserve">Хөрөнгийн үнэлгээний үйл ажиллагаа эрхлэх хуулийн </w:t>
      </w:r>
    </w:p>
    <w:p w14:paraId="250B3BF9" w14:textId="06B1665C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      </w:t>
      </w:r>
      <w:r w:rsidR="003F4F42" w:rsidRPr="009736DE">
        <w:rPr>
          <w:rStyle w:val="Strong"/>
          <w:rFonts w:ascii="Arial" w:hAnsi="Arial" w:cs="Arial"/>
          <w:lang w:val="mn-MN"/>
        </w:rPr>
        <w:t xml:space="preserve">     </w:t>
      </w:r>
      <w:r w:rsidRPr="009736DE">
        <w:rPr>
          <w:rStyle w:val="Strong"/>
          <w:rFonts w:ascii="Arial" w:hAnsi="Arial" w:cs="Arial"/>
          <w:lang w:val="mn-MN"/>
        </w:rPr>
        <w:t>этгээд, түүнд тавигдах нөхцөл, шаардлага</w:t>
      </w:r>
      <w:bookmarkEnd w:id="26"/>
    </w:p>
    <w:p w14:paraId="3B087AF3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lang w:val="mn-MN"/>
        </w:rPr>
      </w:pPr>
    </w:p>
    <w:p w14:paraId="4F619EA8" w14:textId="55ED0D0D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16.1.Үнэлгээний хуулийн этгээд нь санхүү, төсвийн асуудал эрхэлсэн төрийн захиргааны төв байгууллагаас авсан зөвшөөрлийн үндсэн дээр хөрөнгийн үнэлгээний үйл ажиллагааг эрхэлнэ.</w:t>
      </w:r>
    </w:p>
    <w:p w14:paraId="151DF308" w14:textId="48E9E81A" w:rsidR="008F5BF8" w:rsidRPr="00EE3810" w:rsidRDefault="008F5BF8" w:rsidP="008F5BF8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хэсэгт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6F107FD3" w14:textId="39012B36" w:rsidR="009F45A3" w:rsidRPr="009736DE" w:rsidRDefault="008F5BF8" w:rsidP="008F5BF8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6704B7F6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16.2.Үнэлгээний хуулийн этгээд дараах нөхцөл, шаардлагыг хангасан байна:</w:t>
      </w:r>
    </w:p>
    <w:p w14:paraId="3B12516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48C8B72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16.2.1.хоёроос доошгүй үндсэн орон тооны үнэлгээчинтэй байх бөгөөд гүйцэтгэх захирал нь үнэлгээчний хугацаагүй эрх авсан байх;</w:t>
      </w:r>
    </w:p>
    <w:p w14:paraId="57262C00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6E72F2F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16.2.2.үйл ажиллагаа явуулах ажлын байр, техник хэрэгслээр хангагдсан байх;</w:t>
      </w:r>
    </w:p>
    <w:p w14:paraId="4AE0987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</w:p>
    <w:p w14:paraId="2546153A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16.2.3.хөрөнгийн үнэлгээний үйл ажиллагаа эрхэлдэг байх;</w:t>
      </w:r>
    </w:p>
    <w:p w14:paraId="0CA91F8D" w14:textId="77777777" w:rsidR="009F45A3" w:rsidRPr="009736DE" w:rsidRDefault="009F45A3" w:rsidP="00AC0EEB">
      <w:pPr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16.2.4.мэргэжлийн хариуцлагын даатгалд даатгуулсан байх;</w:t>
      </w:r>
    </w:p>
    <w:p w14:paraId="4F2C10A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16.2.5.үнэлгээний олон улсын болон үндэсний стандарт, журам, аргачлалд нийцсэн журамтай байх;</w:t>
      </w:r>
    </w:p>
    <w:p w14:paraId="6887CBD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3CA46DB2" w14:textId="77777777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16.2.6.үүсгэн байгуулагч, хувьцаа эзэмшигч нь гадаадын иргэн, хуулийн этгээд бол нийт хувьцааны гуравны нэгээс доошгүй хувийг Монгол Улсын иргэн үнэлгээчин эзэмшдэг байх; </w:t>
      </w:r>
    </w:p>
    <w:p w14:paraId="0B11170A" w14:textId="77777777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</w:p>
    <w:p w14:paraId="29AD9827" w14:textId="2878DFBC" w:rsidR="009F45A3" w:rsidRPr="009736DE" w:rsidRDefault="009F45A3" w:rsidP="00AC0EEB">
      <w:pPr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16.2.7.үнэлгээний хуулийн этгээдийн нийт хувьцааны гуравны хоёроос доошгүй хувийг энэ хуулийн 3.1.11-д заасан эрх авсан иргэн эзэмшдэг байх;</w:t>
      </w:r>
    </w:p>
    <w:p w14:paraId="03B2C885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7CC33A3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16.2.8.жилд нэгээс доошгүй удаа үнэлгээний нийтэд тустай мэргэжлийн үйл ажиллагаа явуулсан байх;</w:t>
      </w:r>
    </w:p>
    <w:p w14:paraId="689CDD5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64E3532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16.2.9.үнэлгээний хуулийн этгээд тухайн жилд хийсэн үнэлгээний ажлын жагсаалт, оролцсон үнэлгээчин, шинжээч, туслахын нэрийг хөрөнгийн үнэлгээний мэргэжлийн байгууллагад цахимаар хүргүүлнэ.</w:t>
      </w:r>
    </w:p>
    <w:p w14:paraId="7FF9DA2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2F321176" w14:textId="3A224E12" w:rsidR="009F45A3" w:rsidRPr="009736DE" w:rsidRDefault="00AE70A5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i/>
          <w:lang w:val="mn-MN"/>
        </w:rPr>
      </w:pPr>
      <w:r>
        <w:rPr>
          <w:rFonts w:ascii="Arial" w:hAnsi="Arial" w:cs="Arial"/>
          <w:lang w:val="mn-MN"/>
        </w:rPr>
        <w:t>16.3.З</w:t>
      </w:r>
      <w:r w:rsidR="009F45A3" w:rsidRPr="009736DE">
        <w:rPr>
          <w:rFonts w:ascii="Arial" w:hAnsi="Arial" w:cs="Arial"/>
          <w:lang w:val="mn-MN"/>
        </w:rPr>
        <w:t>өвшөөрөл эзэмшигчид гэрчилгээ олгох бөгөөд</w:t>
      </w:r>
      <w:r w:rsidR="00082C2A" w:rsidRPr="009736DE">
        <w:rPr>
          <w:rFonts w:ascii="Arial" w:hAnsi="Arial" w:cs="Arial"/>
          <w:lang w:val="mn-MN"/>
        </w:rPr>
        <w:t xml:space="preserve"> </w:t>
      </w:r>
      <w:r w:rsidR="009F45A3" w:rsidRPr="009736DE">
        <w:rPr>
          <w:rFonts w:ascii="Arial" w:hAnsi="Arial" w:cs="Arial"/>
          <w:lang w:val="mn-MN"/>
        </w:rPr>
        <w:t>уг</w:t>
      </w:r>
      <w:r w:rsidR="00082C2A" w:rsidRPr="009736DE">
        <w:rPr>
          <w:rFonts w:ascii="Arial" w:hAnsi="Arial" w:cs="Arial"/>
          <w:lang w:val="mn-MN"/>
        </w:rPr>
        <w:t xml:space="preserve"> </w:t>
      </w:r>
      <w:r w:rsidR="009F45A3" w:rsidRPr="009736DE">
        <w:rPr>
          <w:rFonts w:ascii="Arial" w:hAnsi="Arial" w:cs="Arial"/>
          <w:lang w:val="mn-MN"/>
        </w:rPr>
        <w:t>гэрчилгээний загварыг санхүү, төсвийн асуудал эрхэлсэн Засгийн газрын гишүүн батална</w:t>
      </w:r>
      <w:r w:rsidR="009F45A3" w:rsidRPr="009736DE">
        <w:rPr>
          <w:rFonts w:ascii="Arial" w:hAnsi="Arial" w:cs="Arial"/>
          <w:i/>
          <w:lang w:val="mn-MN"/>
        </w:rPr>
        <w:t>.</w:t>
      </w:r>
    </w:p>
    <w:p w14:paraId="3515245E" w14:textId="77777777" w:rsidR="00AE70A5" w:rsidRPr="00EE3810" w:rsidRDefault="00AE70A5" w:rsidP="00AE70A5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ED49DE1" w14:textId="6BB7024F" w:rsidR="009F45A3" w:rsidRPr="00AE70A5" w:rsidRDefault="00AE70A5" w:rsidP="00AE70A5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2DB99B8E" w14:textId="3FB4255D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16.4.Үнэлгээний хуулийн этгээд салбартай байж болох бөгөөд салбарт үндсэн орон тооны нэгээс доошгүй үнэлгээчинтэй байна. Салбарын гүйцэтгэх захиралд энэ хуулийн 8.4 дэх хэсэг хамаарахгүй.</w:t>
      </w:r>
    </w:p>
    <w:p w14:paraId="44914FC2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lang w:val="mn-MN"/>
        </w:rPr>
      </w:pPr>
    </w:p>
    <w:p w14:paraId="15AD8FA9" w14:textId="77777777" w:rsidR="009F45A3" w:rsidRPr="009736DE" w:rsidRDefault="009F45A3" w:rsidP="00E92272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17 дугаар зүйл.</w:t>
      </w:r>
      <w:bookmarkStart w:id="27" w:name="_Hlk527387662"/>
      <w:r w:rsidRPr="009736DE">
        <w:rPr>
          <w:rStyle w:val="Strong"/>
          <w:rFonts w:ascii="Arial" w:hAnsi="Arial" w:cs="Arial"/>
          <w:lang w:val="mn-MN"/>
        </w:rPr>
        <w:t xml:space="preserve">Хөрөнгийн үнэлгээний үйл ажиллагаа эрхлэх </w:t>
      </w:r>
    </w:p>
    <w:p w14:paraId="3E6CF321" w14:textId="3AE28E80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               </w:t>
      </w:r>
      <w:r w:rsidR="003F4F42" w:rsidRPr="009736DE">
        <w:rPr>
          <w:rStyle w:val="Strong"/>
          <w:rFonts w:ascii="Arial" w:hAnsi="Arial" w:cs="Arial"/>
          <w:lang w:val="mn-MN"/>
        </w:rPr>
        <w:t xml:space="preserve">     </w:t>
      </w:r>
      <w:r w:rsidRPr="009736DE">
        <w:rPr>
          <w:rStyle w:val="Strong"/>
          <w:rFonts w:ascii="Arial" w:hAnsi="Arial" w:cs="Arial"/>
          <w:lang w:val="mn-MN"/>
        </w:rPr>
        <w:t>зөвшөөрөл</w:t>
      </w:r>
      <w:bookmarkEnd w:id="27"/>
      <w:r w:rsidRPr="009736DE">
        <w:rPr>
          <w:rStyle w:val="Strong"/>
          <w:rFonts w:ascii="Arial" w:hAnsi="Arial" w:cs="Arial"/>
          <w:lang w:val="mn-MN"/>
        </w:rPr>
        <w:t xml:space="preserve"> олгох</w:t>
      </w:r>
      <w:r w:rsidRPr="009736DE">
        <w:rPr>
          <w:rStyle w:val="Strong"/>
          <w:rFonts w:ascii="Arial" w:hAnsi="Arial" w:cs="Arial"/>
          <w:u w:val="single"/>
          <w:lang w:val="mn-MN"/>
        </w:rPr>
        <w:t xml:space="preserve"> </w:t>
      </w:r>
    </w:p>
    <w:p w14:paraId="67735542" w14:textId="0468F589" w:rsidR="00094BA8" w:rsidRPr="00EE3810" w:rsidRDefault="00094BA8" w:rsidP="00094BA8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зүйлийн  гарчигт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74B7FD52" w14:textId="4E9AC64D" w:rsidR="009F45A3" w:rsidRPr="009736DE" w:rsidRDefault="00094BA8" w:rsidP="00094BA8">
      <w:pPr>
        <w:pStyle w:val="msghead"/>
        <w:spacing w:before="0" w:beforeAutospacing="0" w:after="0" w:afterAutospacing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17E25CE" w14:textId="1CD35F65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17.1</w:t>
      </w:r>
      <w:r w:rsidRPr="009736DE">
        <w:rPr>
          <w:rFonts w:ascii="Arial" w:hAnsi="Arial" w:cs="Arial"/>
          <w:lang w:val="mn-MN"/>
        </w:rPr>
        <w:t xml:space="preserve">.Хөрөнгийн үнэлгээний үйл ажиллагаа эрхлэх зөвшөөрөл хүсэгч энэ хуулийн  </w:t>
      </w:r>
      <w:r w:rsidRPr="009736DE">
        <w:rPr>
          <w:rFonts w:ascii="Arial" w:hAnsi="Arial" w:cs="Arial"/>
          <w:bCs/>
          <w:lang w:val="mn-MN"/>
        </w:rPr>
        <w:t>16.2</w:t>
      </w:r>
      <w:r w:rsidRPr="009736DE">
        <w:rPr>
          <w:rFonts w:ascii="Arial" w:hAnsi="Arial" w:cs="Arial"/>
          <w:lang w:val="mn-MN"/>
        </w:rPr>
        <w:t>-т заасан нөхцөл, шаардлагыг хангасан гэж үзвэл дараах баримт бичгийг бүрдүүлэн санхүү, төсвийн асуудал эрхэлсэн төрийн захиргааны төв байгууллагад хүргүүлнэ:</w:t>
      </w:r>
    </w:p>
    <w:p w14:paraId="39DF5891" w14:textId="77777777" w:rsidR="00766673" w:rsidRPr="00EE3810" w:rsidRDefault="00766673" w:rsidP="00766673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485583D3" w14:textId="77777777" w:rsidR="00766673" w:rsidRPr="00AE70A5" w:rsidRDefault="00766673" w:rsidP="00766673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6F7D22C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EAC2F6B" w14:textId="6425AE99" w:rsidR="009F45A3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17.1.1. зөвшөөрөл олгохыг хүссэн өргөдөл;</w:t>
      </w:r>
    </w:p>
    <w:p w14:paraId="740DD1E8" w14:textId="3C9C174A" w:rsidR="00C6607A" w:rsidRPr="00EE3810" w:rsidRDefault="00C6607A" w:rsidP="00C6607A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09B20FDE" w14:textId="0A39B8B1" w:rsidR="00C6607A" w:rsidRPr="00C6607A" w:rsidRDefault="00C6607A" w:rsidP="00C6607A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1EA3F0EB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17.1.2.хуулийн этгээдийн улсын бүртгэлийн гэрчилгээ;</w:t>
      </w:r>
    </w:p>
    <w:p w14:paraId="125E2112" w14:textId="77777777" w:rsidR="009F45A3" w:rsidRPr="009736DE" w:rsidRDefault="009F45A3" w:rsidP="001D27F0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17.1.3.үнэлгээний хуулийн этгээдийн дүрэм;</w:t>
      </w:r>
    </w:p>
    <w:p w14:paraId="40275DC5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bookmarkStart w:id="28" w:name="_Hlk98683331"/>
      <w:r w:rsidRPr="009736DE">
        <w:rPr>
          <w:rFonts w:ascii="Arial" w:hAnsi="Arial" w:cs="Arial"/>
          <w:bCs/>
          <w:lang w:val="mn-MN"/>
        </w:rPr>
        <w:t>17.1.4.энэ хуулийн 16.2.5-д заасан журам</w:t>
      </w:r>
      <w:bookmarkEnd w:id="28"/>
      <w:r w:rsidRPr="009736DE">
        <w:rPr>
          <w:rFonts w:ascii="Arial" w:hAnsi="Arial" w:cs="Arial"/>
          <w:bCs/>
          <w:lang w:val="mn-MN"/>
        </w:rPr>
        <w:t>;</w:t>
      </w:r>
    </w:p>
    <w:p w14:paraId="41452B2E" w14:textId="77777777" w:rsidR="009F45A3" w:rsidRPr="009736DE" w:rsidRDefault="009F45A3" w:rsidP="001D27F0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lang w:val="mn-MN"/>
        </w:rPr>
      </w:pPr>
      <w:bookmarkStart w:id="29" w:name="_Hlk98683178"/>
      <w:r w:rsidRPr="009736DE">
        <w:rPr>
          <w:rFonts w:ascii="Arial" w:hAnsi="Arial" w:cs="Arial"/>
          <w:bCs/>
          <w:lang w:val="mn-MN"/>
        </w:rPr>
        <w:t>17.1.5.үнэлгээчний</w:t>
      </w:r>
      <w:bookmarkEnd w:id="29"/>
      <w:r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дэлгэрэнгүй анкет;</w:t>
      </w:r>
    </w:p>
    <w:p w14:paraId="15964AA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17.1.6.хөрөнгийн үнэлгээний мэргэжлийн байгууллагаас авсан</w:t>
      </w:r>
      <w:r w:rsidRPr="009736DE">
        <w:rPr>
          <w:rFonts w:ascii="Arial" w:hAnsi="Arial" w:cs="Arial"/>
          <w:b/>
          <w:bCs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үнэлгээчний ёс зүйн талаарх тодорхойлолт;</w:t>
      </w:r>
    </w:p>
    <w:p w14:paraId="41BB5C7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4BD7DD22" w14:textId="21615A6F" w:rsidR="009F45A3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strike/>
          <w:lang w:val="mn-MN"/>
        </w:rPr>
      </w:pPr>
      <w:r w:rsidRPr="00474F33">
        <w:rPr>
          <w:rFonts w:ascii="Arial" w:hAnsi="Arial" w:cs="Arial"/>
          <w:bCs/>
          <w:strike/>
          <w:lang w:val="mn-MN"/>
        </w:rPr>
        <w:t>17.1.7.улсын тэмдэгтийн хураамж төлсөн баримт;</w:t>
      </w:r>
    </w:p>
    <w:p w14:paraId="7A5D3CE3" w14:textId="03A2854B" w:rsidR="00474F33" w:rsidRDefault="00C6607A" w:rsidP="00474F33">
      <w:pPr>
        <w:rPr>
          <w:rFonts w:ascii="Arial" w:hAnsi="Arial" w:cs="Arial"/>
          <w:i/>
          <w:sz w:val="20"/>
        </w:rPr>
      </w:pPr>
      <w:hyperlink r:id="rId15" w:history="1">
        <w:r w:rsidR="00474F33" w:rsidRPr="00474F33">
          <w:rPr>
            <w:rStyle w:val="Hyperlink"/>
            <w:rFonts w:ascii="Arial" w:hAnsi="Arial" w:cs="Arial"/>
            <w:i/>
            <w:sz w:val="20"/>
          </w:rPr>
          <w:t xml:space="preserve">/Энэ </w:t>
        </w:r>
        <w:r w:rsidR="00474F33" w:rsidRPr="00474F33">
          <w:rPr>
            <w:rStyle w:val="Hyperlink"/>
            <w:rFonts w:ascii="Arial" w:hAnsi="Arial" w:cs="Arial"/>
            <w:i/>
            <w:sz w:val="20"/>
            <w:lang w:val="mn-MN"/>
          </w:rPr>
          <w:t>заалтыг</w:t>
        </w:r>
        <w:r w:rsidR="00474F33" w:rsidRPr="00474F33">
          <w:rPr>
            <w:rStyle w:val="Hyperlink"/>
            <w:rFonts w:ascii="Arial" w:hAnsi="Arial" w:cs="Arial"/>
            <w:i/>
            <w:sz w:val="20"/>
          </w:rPr>
          <w:t xml:space="preserve"> </w:t>
        </w:r>
        <w:r w:rsidR="00474F33" w:rsidRPr="00474F33">
          <w:rPr>
            <w:rStyle w:val="Hyperlink"/>
            <w:rFonts w:ascii="Arial" w:hAnsi="Arial" w:cs="Arial"/>
            <w:i/>
            <w:sz w:val="20"/>
            <w:szCs w:val="20"/>
          </w:rPr>
          <w:t xml:space="preserve">2023 оны 01 дүгээр сарын 06-ны </w:t>
        </w:r>
        <w:r w:rsidR="00474F33" w:rsidRPr="00474F33">
          <w:rPr>
            <w:rStyle w:val="Hyperlink"/>
            <w:rFonts w:ascii="Arial" w:hAnsi="Arial" w:cs="Arial"/>
            <w:i/>
            <w:sz w:val="20"/>
          </w:rPr>
          <w:t>өдрийн хуулиар хүчингүй болсонд тооцсон./</w:t>
        </w:r>
      </w:hyperlink>
    </w:p>
    <w:p w14:paraId="2ED71A62" w14:textId="77777777" w:rsidR="00474F33" w:rsidRPr="00474F33" w:rsidRDefault="00474F3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strike/>
          <w:lang w:val="mn-MN"/>
        </w:rPr>
      </w:pPr>
    </w:p>
    <w:p w14:paraId="334B4442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17.1.8.мэдээллийн технологи, аюулгүй байдлын дотоод журам.</w:t>
      </w:r>
    </w:p>
    <w:p w14:paraId="698668D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6470401D" w14:textId="1DD0F820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17.2.</w:t>
      </w:r>
      <w:r w:rsidRPr="009736DE">
        <w:rPr>
          <w:rFonts w:ascii="Arial" w:hAnsi="Arial" w:cs="Arial"/>
          <w:lang w:val="mn-MN"/>
        </w:rPr>
        <w:t xml:space="preserve">Энэ хуулийн 17.1-д заасан баримт бичиг нь шаардлага хангасан гэж үзвэл санхүү, төсвийн асуудал эрхэлсэн Засгийн газрын гишүүний шийдвэрээр </w:t>
      </w:r>
      <w:r w:rsidRPr="009736DE">
        <w:rPr>
          <w:rFonts w:ascii="Arial" w:hAnsi="Arial" w:cs="Arial"/>
          <w:bCs/>
          <w:lang w:val="mn-MN"/>
        </w:rPr>
        <w:t>хөрөнгийн</w:t>
      </w:r>
      <w:r w:rsidRPr="009736DE">
        <w:rPr>
          <w:rFonts w:ascii="Arial" w:hAnsi="Arial" w:cs="Arial"/>
          <w:lang w:val="mn-MN"/>
        </w:rPr>
        <w:t xml:space="preserve"> үнэлгээний үйл ажиллагаа эрхлэх зөвшөөрлийг </w:t>
      </w:r>
      <w:r w:rsidRPr="009736DE">
        <w:rPr>
          <w:rFonts w:ascii="Arial" w:hAnsi="Arial" w:cs="Arial"/>
          <w:bCs/>
          <w:lang w:val="mn-MN"/>
        </w:rPr>
        <w:t>таван жилийн</w:t>
      </w:r>
      <w:r w:rsidR="00281493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хугацаагаар олгоно.</w:t>
      </w:r>
    </w:p>
    <w:p w14:paraId="09BF90DC" w14:textId="77777777" w:rsidR="00766673" w:rsidRPr="00EE3810" w:rsidRDefault="00766673" w:rsidP="00766673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1524EED0" w14:textId="77777777" w:rsidR="00766673" w:rsidRPr="00AE70A5" w:rsidRDefault="00766673" w:rsidP="00766673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158941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7E362459" w14:textId="79307974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17.3.</w:t>
      </w:r>
      <w:r w:rsidR="007258C1">
        <w:rPr>
          <w:rFonts w:ascii="Arial" w:hAnsi="Arial" w:cs="Arial"/>
          <w:lang w:val="mn-MN"/>
        </w:rPr>
        <w:t>З</w:t>
      </w:r>
      <w:r w:rsidRPr="009736DE">
        <w:rPr>
          <w:rFonts w:ascii="Arial" w:hAnsi="Arial" w:cs="Arial"/>
          <w:lang w:val="mn-MN"/>
        </w:rPr>
        <w:t xml:space="preserve">өвшөөрөл авсан үнэлгээний </w:t>
      </w:r>
      <w:bookmarkStart w:id="30" w:name="_Hlk98683420"/>
      <w:r w:rsidRPr="009736DE">
        <w:rPr>
          <w:rFonts w:ascii="Arial" w:hAnsi="Arial" w:cs="Arial"/>
          <w:bCs/>
          <w:lang w:val="mn-MN"/>
        </w:rPr>
        <w:t>хуулийн этгээд</w:t>
      </w:r>
      <w:bookmarkEnd w:id="30"/>
      <w:r w:rsidRPr="009736DE">
        <w:rPr>
          <w:rFonts w:ascii="Arial" w:hAnsi="Arial" w:cs="Arial"/>
          <w:lang w:val="mn-MN"/>
        </w:rPr>
        <w:t xml:space="preserve"> “Үнэлгээ” гэсэн үгийг оноосон нэрийн ард хэрэглэнэ.</w:t>
      </w:r>
    </w:p>
    <w:p w14:paraId="74277772" w14:textId="77777777" w:rsidR="007258C1" w:rsidRPr="00EE3810" w:rsidRDefault="007258C1" w:rsidP="007258C1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7E1D5D0B" w14:textId="58F54288" w:rsidR="009F45A3" w:rsidRPr="009736DE" w:rsidRDefault="007258C1" w:rsidP="007258C1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78772CB" w14:textId="412A6977" w:rsidR="009F45A3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17.4.Үнэлгээний хуулийн этгээдийн үндсэн орон тооны үнэлгээчин бусад үнэлгээний хуулийн этгээдэд гэрээгээр ажиллахыг хориглоно.</w:t>
      </w:r>
    </w:p>
    <w:p w14:paraId="53B8612C" w14:textId="77777777" w:rsidR="00DA48EC" w:rsidRDefault="00DA48EC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noProof/>
          <w:color w:val="000000" w:themeColor="text1"/>
          <w:lang w:val="mn-MN"/>
        </w:rPr>
      </w:pPr>
    </w:p>
    <w:p w14:paraId="131CE216" w14:textId="5121F8CD" w:rsidR="00DA48EC" w:rsidRPr="009736DE" w:rsidRDefault="00DA48EC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D71906">
        <w:rPr>
          <w:rFonts w:ascii="Arial" w:hAnsi="Arial" w:cs="Arial"/>
          <w:bCs/>
          <w:noProof/>
          <w:color w:val="000000" w:themeColor="text1"/>
          <w:lang w:val="mn-MN"/>
        </w:rPr>
        <w:lastRenderedPageBreak/>
        <w:t>17.5.Санхүү, төсвийн асуудал эрхэлсэн төрийн захиргааны төв байгууллага нь өөрт байгаа, эсхүл нийтийн мэдээллийн дэд бүтцийг ашиглан олж авах, солилцох боломжтой энэ хуулийн 17.1-д заасан баримт бичгийг зөвшөөрөл хүсэгчээс шаардахгүй.</w:t>
      </w:r>
    </w:p>
    <w:p w14:paraId="23A5EAC6" w14:textId="40457354" w:rsidR="00DA48EC" w:rsidRDefault="00C6607A" w:rsidP="00DA48EC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lang w:val="mn-MN"/>
        </w:rPr>
      </w:pPr>
      <w:hyperlink r:id="rId16" w:history="1"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/Энэ </w:t>
        </w:r>
        <w:r w:rsid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>хэсгийг</w:t>
        </w:r>
        <w:r w:rsidR="00DA48EC" w:rsidRPr="00DA48EC">
          <w:rPr>
            <w:rStyle w:val="Hyperlink"/>
            <w:rFonts w:ascii="Arial" w:hAnsi="Arial" w:cs="Arial"/>
            <w:i/>
            <w:iCs/>
            <w:sz w:val="20"/>
            <w:szCs w:val="20"/>
            <w:lang w:val="mn-MN"/>
          </w:rPr>
          <w:t xml:space="preserve"> 2024 оны 01 дүгээр сарын 12-ны өдрийн хуулиар нэмсэн./</w:t>
        </w:r>
      </w:hyperlink>
    </w:p>
    <w:p w14:paraId="6ED1D1DC" w14:textId="77777777" w:rsidR="00766673" w:rsidRPr="00EE3810" w:rsidRDefault="00766673" w:rsidP="00766673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91E0078" w14:textId="70BD0710" w:rsidR="00EE3810" w:rsidRPr="00766673" w:rsidRDefault="00766673" w:rsidP="00766673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08163352" w14:textId="61255F18" w:rsidR="00EE3810" w:rsidRDefault="00EE3810" w:rsidP="00EE3810">
      <w:pPr>
        <w:ind w:firstLine="720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17.6.Зөвшөөрөл олгох эрх бүхий этгээд Зөвшөөрөл, мэдэгдлийн тухай хуулийн 3.3 дугаар зүйлийн 1-д заасны дагуу зөвшөөрөл олгох эрхээ бүхэлд нь, эсхүл хэсэгчлэн гэрээний үндсэн дээр Хуулийн этгээдийн улсын бүртгэлийн тухай хуулийн 7 дугаар зүйлийн 7.1.3, 7.1.7-д заасан хуулийн этгээдэд шилжүүлэн гүйцэтгүүлж болно.</w:t>
      </w:r>
    </w:p>
    <w:p w14:paraId="10553C8A" w14:textId="54FC688D" w:rsidR="00EE3810" w:rsidRPr="00EE3810" w:rsidRDefault="00EE3810" w:rsidP="00EE3810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 xml:space="preserve"> HYPERLINK "../../Nemelt/2026/26-ne-138.docx" 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/Энэ хэсгийг 2026 оны 07 дугаар сарын 03-ны өдрийн хуулиар нэмсэн./</w:t>
      </w:r>
    </w:p>
    <w:p w14:paraId="324BC311" w14:textId="7AA9C80B" w:rsidR="009F45A3" w:rsidRPr="009736DE" w:rsidRDefault="00EE3810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1F873D8B" w14:textId="7ADBC5C0" w:rsidR="009F45A3" w:rsidRPr="009736DE" w:rsidRDefault="009F45A3" w:rsidP="00E92272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18 дугаар зүйл.</w:t>
      </w:r>
      <w:bookmarkStart w:id="31" w:name="_Hlk527387687"/>
      <w:r w:rsidR="009900C0">
        <w:rPr>
          <w:rStyle w:val="Strong"/>
          <w:rFonts w:ascii="Arial" w:hAnsi="Arial" w:cs="Arial"/>
          <w:lang w:val="mn-MN"/>
        </w:rPr>
        <w:t>З</w:t>
      </w:r>
      <w:r w:rsidRPr="009736DE">
        <w:rPr>
          <w:rStyle w:val="Strong"/>
          <w:rFonts w:ascii="Arial" w:hAnsi="Arial" w:cs="Arial"/>
          <w:lang w:val="mn-MN"/>
        </w:rPr>
        <w:t xml:space="preserve">өвшөөрлийн хугацааг сунгах </w:t>
      </w:r>
    </w:p>
    <w:p w14:paraId="64EE7789" w14:textId="428773D8" w:rsidR="009900C0" w:rsidRPr="00EE3810" w:rsidRDefault="009900C0" w:rsidP="009900C0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зүйлийн гарчигт 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250B339" w14:textId="4A67F8FC" w:rsidR="009F45A3" w:rsidRPr="009736DE" w:rsidRDefault="009900C0" w:rsidP="009900C0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bookmarkEnd w:id="31"/>
    <w:p w14:paraId="0CF84E41" w14:textId="7335B681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18.1.Үнэлгээний хуулийн этгээд нь хөрөнгийн үнэлгээний үйл ажиллагаа эрхлэх зөвшөөрлийн хугацаа дуусахаас 30-аас доошгүй хоногийн өмнө зөвшөөрөл сунгуулах тухай өргөдлийг санхүү, төсвийн асуудал эрхэлсэн төрийн захиргааны төв байгууллагад цахимаар хүргүүлнэ.</w:t>
      </w:r>
    </w:p>
    <w:p w14:paraId="02941ED7" w14:textId="77777777" w:rsidR="008419C7" w:rsidRPr="00EE3810" w:rsidRDefault="008419C7" w:rsidP="008419C7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CDEBE19" w14:textId="6CC88F4F" w:rsidR="009F45A3" w:rsidRPr="008419C7" w:rsidRDefault="008419C7" w:rsidP="008419C7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782F9E8B" w14:textId="480BD1E6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18.2.</w:t>
      </w:r>
      <w:r w:rsidRPr="009736DE">
        <w:rPr>
          <w:rFonts w:ascii="Arial" w:hAnsi="Arial" w:cs="Arial"/>
          <w:lang w:val="mn-MN"/>
        </w:rPr>
        <w:t xml:space="preserve">Энэ хууль болон зөвшөөрлийн хууль </w:t>
      </w:r>
      <w:r w:rsidRPr="009736DE">
        <w:rPr>
          <w:rFonts w:ascii="Arial" w:hAnsi="Arial" w:cs="Arial"/>
          <w:bCs/>
          <w:iCs/>
          <w:lang w:val="mn-MN"/>
        </w:rPr>
        <w:t>тогтоомжид заасан</w:t>
      </w:r>
      <w:r w:rsidRPr="009736DE">
        <w:rPr>
          <w:rFonts w:ascii="Arial" w:hAnsi="Arial" w:cs="Arial"/>
          <w:lang w:val="mn-MN"/>
        </w:rPr>
        <w:t xml:space="preserve"> нөхцөл, шаардлагыг хангасан</w:t>
      </w:r>
      <w:bookmarkStart w:id="32" w:name="_Hlk98683718"/>
      <w:r w:rsidRPr="009736DE">
        <w:rPr>
          <w:rFonts w:ascii="Arial" w:hAnsi="Arial" w:cs="Arial"/>
          <w:lang w:val="mn-MN"/>
        </w:rPr>
        <w:t xml:space="preserve">, тогтоосон </w:t>
      </w:r>
      <w:r w:rsidRPr="009736DE">
        <w:rPr>
          <w:rFonts w:ascii="Arial" w:hAnsi="Arial" w:cs="Arial"/>
          <w:bCs/>
          <w:lang w:val="mn-MN"/>
        </w:rPr>
        <w:t>стандарт, журам, аргачлалыг</w:t>
      </w:r>
      <w:r w:rsidRPr="009736DE">
        <w:rPr>
          <w:rFonts w:ascii="Arial" w:hAnsi="Arial" w:cs="Arial"/>
          <w:lang w:val="mn-MN"/>
        </w:rPr>
        <w:t xml:space="preserve"> мөрдөж ажилласан </w:t>
      </w:r>
      <w:bookmarkEnd w:id="32"/>
      <w:r w:rsidRPr="009736DE">
        <w:rPr>
          <w:rFonts w:ascii="Arial" w:hAnsi="Arial" w:cs="Arial"/>
          <w:lang w:val="mn-MN"/>
        </w:rPr>
        <w:t xml:space="preserve">тохиолдолд үнэлгээний хуулийн этгээдийн 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зөвшөөрлийн хугацааг анх олгосон хугацаагаар </w:t>
      </w:r>
      <w:r w:rsidRPr="009736DE">
        <w:rPr>
          <w:rFonts w:ascii="Arial" w:hAnsi="Arial" w:cs="Arial"/>
          <w:lang w:val="mn-MN"/>
        </w:rPr>
        <w:t>сунгана.</w:t>
      </w:r>
    </w:p>
    <w:p w14:paraId="6657D5A2" w14:textId="77777777" w:rsidR="008419C7" w:rsidRPr="00EE3810" w:rsidRDefault="008419C7" w:rsidP="008419C7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2AB9C84" w14:textId="77777777" w:rsidR="008419C7" w:rsidRPr="009736DE" w:rsidRDefault="008419C7" w:rsidP="008419C7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5E2360D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mn-MN"/>
        </w:rPr>
      </w:pPr>
    </w:p>
    <w:p w14:paraId="62407ECA" w14:textId="35F7BE46" w:rsidR="009F45A3" w:rsidRPr="009736DE" w:rsidRDefault="009F45A3" w:rsidP="00E92272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18.3.Хөрөнгийн үнэлгээний үйл ажиллагаа эрхлэх зөвшөөрлийн хугацааг сунгахад дараах баримт бичгийг бүрдүүлнэ:</w:t>
      </w:r>
    </w:p>
    <w:p w14:paraId="77C7F5E6" w14:textId="77777777" w:rsidR="008419C7" w:rsidRPr="00EE3810" w:rsidRDefault="008419C7" w:rsidP="008419C7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4D3161D4" w14:textId="77777777" w:rsidR="008419C7" w:rsidRPr="009736DE" w:rsidRDefault="008419C7" w:rsidP="008419C7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F4D0511" w14:textId="77777777" w:rsidR="009F45A3" w:rsidRPr="009736DE" w:rsidRDefault="009F45A3" w:rsidP="008419C7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28C8366B" w14:textId="72341607" w:rsidR="009F45A3" w:rsidRDefault="00C6607A" w:rsidP="00E92272">
      <w:pPr>
        <w:pStyle w:val="NormalWeb"/>
        <w:spacing w:before="0" w:beforeAutospacing="0" w:after="0" w:afterAutospacing="0"/>
        <w:ind w:left="589" w:firstLine="829"/>
        <w:jc w:val="both"/>
        <w:rPr>
          <w:rFonts w:ascii="Arial" w:hAnsi="Arial" w:cs="Arial"/>
          <w:bCs/>
          <w:lang w:val="mn-MN"/>
        </w:rPr>
      </w:pPr>
      <w:r>
        <w:rPr>
          <w:rFonts w:ascii="Arial" w:hAnsi="Arial" w:cs="Arial"/>
          <w:bCs/>
          <w:lang w:val="mn-MN"/>
        </w:rPr>
        <w:t>18.3.1.</w:t>
      </w:r>
      <w:r w:rsidR="009F45A3" w:rsidRPr="009736DE">
        <w:rPr>
          <w:rFonts w:ascii="Arial" w:hAnsi="Arial" w:cs="Arial"/>
          <w:bCs/>
          <w:lang w:val="mn-MN"/>
        </w:rPr>
        <w:t>зөвшөөрөл сунгуулах тухай өргөдөл;</w:t>
      </w:r>
    </w:p>
    <w:p w14:paraId="123E5A8B" w14:textId="664B9947" w:rsidR="000965EE" w:rsidRPr="00EE3810" w:rsidRDefault="000965EE" w:rsidP="000965EE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3179F79" w14:textId="4ADE563D" w:rsidR="000965EE" w:rsidRPr="000965EE" w:rsidRDefault="000965EE" w:rsidP="000965EE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23DC6729" w14:textId="77777777" w:rsidR="009F45A3" w:rsidRPr="009736DE" w:rsidRDefault="009F45A3" w:rsidP="00E92272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18.3.2.үндсэн орон тоонд ажиллаж байгаа үнэлгээчний нийгмийн даатгалын шимтгэл төлөлтийн лавлагаа;</w:t>
      </w:r>
    </w:p>
    <w:p w14:paraId="7AFAED0E" w14:textId="77777777" w:rsidR="009F45A3" w:rsidRPr="009736DE" w:rsidRDefault="009F45A3" w:rsidP="00D43790">
      <w:pPr>
        <w:pStyle w:val="NormalWeb"/>
        <w:spacing w:before="0" w:beforeAutospacing="0" w:after="0" w:afterAutospacing="0"/>
        <w:ind w:left="567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18.3.3.үнэлгээчний ёс зүйн тодорхойлолт;</w:t>
      </w:r>
    </w:p>
    <w:p w14:paraId="07651A04" w14:textId="12835C57" w:rsidR="009F45A3" w:rsidRPr="003216A9" w:rsidRDefault="009F45A3" w:rsidP="00D43790">
      <w:pPr>
        <w:pStyle w:val="NormalWeb"/>
        <w:spacing w:before="0" w:beforeAutospacing="0" w:after="0" w:afterAutospacing="0"/>
        <w:ind w:left="567" w:firstLine="851"/>
        <w:jc w:val="both"/>
        <w:rPr>
          <w:rFonts w:ascii="Arial" w:hAnsi="Arial" w:cs="Arial"/>
          <w:bCs/>
          <w:strike/>
          <w:lang w:val="mn-MN"/>
        </w:rPr>
      </w:pPr>
      <w:r w:rsidRPr="003216A9">
        <w:rPr>
          <w:rFonts w:ascii="Arial" w:hAnsi="Arial" w:cs="Arial"/>
          <w:bCs/>
          <w:strike/>
          <w:lang w:val="mn-MN"/>
        </w:rPr>
        <w:t>18.3.4.улсын тэмдэгтийн хураамж төлсөн баримт;</w:t>
      </w:r>
    </w:p>
    <w:p w14:paraId="6DBD79D7" w14:textId="77777777" w:rsidR="003216A9" w:rsidRDefault="00C6607A" w:rsidP="003216A9">
      <w:pPr>
        <w:rPr>
          <w:rFonts w:ascii="Arial" w:hAnsi="Arial" w:cs="Arial"/>
          <w:i/>
          <w:sz w:val="20"/>
        </w:rPr>
      </w:pPr>
      <w:hyperlink r:id="rId17" w:history="1">
        <w:r w:rsidR="003216A9" w:rsidRPr="00474F33">
          <w:rPr>
            <w:rStyle w:val="Hyperlink"/>
            <w:rFonts w:ascii="Arial" w:hAnsi="Arial" w:cs="Arial"/>
            <w:i/>
            <w:sz w:val="20"/>
          </w:rPr>
          <w:t xml:space="preserve">/Энэ </w:t>
        </w:r>
        <w:r w:rsidR="003216A9" w:rsidRPr="00474F33">
          <w:rPr>
            <w:rStyle w:val="Hyperlink"/>
            <w:rFonts w:ascii="Arial" w:hAnsi="Arial" w:cs="Arial"/>
            <w:i/>
            <w:sz w:val="20"/>
            <w:lang w:val="mn-MN"/>
          </w:rPr>
          <w:t>заалтыг</w:t>
        </w:r>
        <w:r w:rsidR="003216A9" w:rsidRPr="00474F33">
          <w:rPr>
            <w:rStyle w:val="Hyperlink"/>
            <w:rFonts w:ascii="Arial" w:hAnsi="Arial" w:cs="Arial"/>
            <w:i/>
            <w:sz w:val="20"/>
          </w:rPr>
          <w:t xml:space="preserve"> </w:t>
        </w:r>
        <w:r w:rsidR="003216A9" w:rsidRPr="00474F33">
          <w:rPr>
            <w:rStyle w:val="Hyperlink"/>
            <w:rFonts w:ascii="Arial" w:hAnsi="Arial" w:cs="Arial"/>
            <w:i/>
            <w:sz w:val="20"/>
            <w:szCs w:val="20"/>
          </w:rPr>
          <w:t xml:space="preserve">2023 оны 01 дүгээр сарын 06-ны </w:t>
        </w:r>
        <w:r w:rsidR="003216A9" w:rsidRPr="00474F33">
          <w:rPr>
            <w:rStyle w:val="Hyperlink"/>
            <w:rFonts w:ascii="Arial" w:hAnsi="Arial" w:cs="Arial"/>
            <w:i/>
            <w:sz w:val="20"/>
          </w:rPr>
          <w:t>өдрийн хуулиар хүчингүй болсонд тооцсон./</w:t>
        </w:r>
      </w:hyperlink>
    </w:p>
    <w:p w14:paraId="547A2A81" w14:textId="77777777" w:rsidR="003216A9" w:rsidRPr="009736DE" w:rsidRDefault="003216A9" w:rsidP="00D43790">
      <w:pPr>
        <w:pStyle w:val="NormalWeb"/>
        <w:spacing w:before="0" w:beforeAutospacing="0" w:after="0" w:afterAutospacing="0"/>
        <w:ind w:left="567" w:firstLine="851"/>
        <w:jc w:val="both"/>
        <w:rPr>
          <w:rFonts w:ascii="Arial" w:hAnsi="Arial" w:cs="Arial"/>
          <w:bCs/>
          <w:lang w:val="mn-MN"/>
        </w:rPr>
      </w:pPr>
    </w:p>
    <w:p w14:paraId="4CA3BC88" w14:textId="77777777" w:rsidR="009F45A3" w:rsidRPr="009736DE" w:rsidRDefault="009F45A3" w:rsidP="00D43790">
      <w:pPr>
        <w:pStyle w:val="NormalWeb"/>
        <w:spacing w:before="0" w:beforeAutospacing="0" w:after="0" w:afterAutospacing="0"/>
        <w:ind w:left="567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18.3.5.татварын өргүй байх.</w:t>
      </w:r>
    </w:p>
    <w:p w14:paraId="4084864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bCs/>
          <w:lang w:val="mn-MN"/>
        </w:rPr>
      </w:pPr>
    </w:p>
    <w:p w14:paraId="371FEF3E" w14:textId="24913BD4" w:rsidR="009F45A3" w:rsidRPr="009736DE" w:rsidRDefault="009F45A3" w:rsidP="00D4379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18.4</w:t>
      </w:r>
      <w:r w:rsidR="00293300">
        <w:rPr>
          <w:rFonts w:ascii="Arial" w:hAnsi="Arial" w:cs="Arial"/>
          <w:lang w:val="mn-MN"/>
        </w:rPr>
        <w:t>.З</w:t>
      </w:r>
      <w:r w:rsidRPr="009736DE">
        <w:rPr>
          <w:rFonts w:ascii="Arial" w:hAnsi="Arial" w:cs="Arial"/>
          <w:lang w:val="mn-MN"/>
        </w:rPr>
        <w:t>өвшөөрлийн нөхцөл, шаардлагыг зөрчсөн тохиолдолд зөвшөөрлийн хугацааг сунгахгүй.</w:t>
      </w:r>
    </w:p>
    <w:p w14:paraId="6C2EDC0B" w14:textId="77777777" w:rsidR="00293300" w:rsidRPr="00EE3810" w:rsidRDefault="00293300" w:rsidP="00293300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F29DFC2" w14:textId="5D333609" w:rsidR="009F45A3" w:rsidRPr="009736DE" w:rsidRDefault="00293300" w:rsidP="00293300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647A0531" w14:textId="0A753456" w:rsidR="009F45A3" w:rsidRPr="009736DE" w:rsidRDefault="009F45A3" w:rsidP="00D43790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19 дүгээр зүйл.</w:t>
      </w:r>
      <w:bookmarkStart w:id="33" w:name="_Hlk527387705"/>
      <w:r w:rsidR="004601B6">
        <w:rPr>
          <w:rStyle w:val="Strong"/>
          <w:rFonts w:ascii="Arial" w:hAnsi="Arial" w:cs="Arial"/>
          <w:lang w:val="mn-MN"/>
        </w:rPr>
        <w:t>З</w:t>
      </w:r>
      <w:r w:rsidRPr="009736DE">
        <w:rPr>
          <w:rStyle w:val="Strong"/>
          <w:rFonts w:ascii="Arial" w:hAnsi="Arial" w:cs="Arial"/>
          <w:lang w:val="mn-MN"/>
        </w:rPr>
        <w:t>өвшөөрлийг түдгэлзүүлэх</w:t>
      </w:r>
      <w:bookmarkEnd w:id="33"/>
    </w:p>
    <w:p w14:paraId="36DC3361" w14:textId="74112726" w:rsidR="004601B6" w:rsidRPr="00EE3810" w:rsidRDefault="004601B6" w:rsidP="004601B6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зүйлийн гарчигт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38262256" w14:textId="0C1D46B6" w:rsidR="009F45A3" w:rsidRPr="009736DE" w:rsidRDefault="004601B6" w:rsidP="004601B6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2A00088C" w14:textId="01832DC2" w:rsidR="009F45A3" w:rsidRPr="009736DE" w:rsidRDefault="009F45A3" w:rsidP="00D4379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>19.1.</w:t>
      </w:r>
      <w:r w:rsidRPr="009736DE">
        <w:rPr>
          <w:rFonts w:ascii="Arial" w:hAnsi="Arial" w:cs="Arial"/>
          <w:lang w:val="mn-MN"/>
        </w:rPr>
        <w:t xml:space="preserve">Дараах тохиолдолд санхүү, төсвийн асуудал </w:t>
      </w:r>
      <w:r w:rsidR="00B1553C">
        <w:rPr>
          <w:rFonts w:ascii="Arial" w:hAnsi="Arial" w:cs="Arial"/>
          <w:lang w:val="mn-MN"/>
        </w:rPr>
        <w:t xml:space="preserve">эрхэлсэн Засгийн газрын гишүүн </w:t>
      </w:r>
      <w:r w:rsidRPr="009736DE">
        <w:rPr>
          <w:rFonts w:ascii="Arial" w:hAnsi="Arial" w:cs="Arial"/>
          <w:lang w:val="mn-MN"/>
        </w:rPr>
        <w:t>зөвшөөрлийн хугацааг гурван сар хүртэл хугацаагаар түдгэлзүүлнэ:</w:t>
      </w:r>
    </w:p>
    <w:p w14:paraId="1F68F069" w14:textId="77777777" w:rsidR="00B1553C" w:rsidRPr="00EE3810" w:rsidRDefault="00B1553C" w:rsidP="00B1553C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E54AB63" w14:textId="6B5DCCBF" w:rsidR="009F45A3" w:rsidRPr="009736DE" w:rsidRDefault="00B1553C" w:rsidP="00B1553C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713FEE92" w14:textId="6F463C80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19.1.1.энэ хуулийн 16.2-т</w:t>
      </w:r>
      <w:r w:rsidRPr="009736DE">
        <w:rPr>
          <w:rFonts w:ascii="Arial" w:hAnsi="Arial" w:cs="Arial"/>
          <w:b/>
          <w:lang w:val="mn-MN"/>
        </w:rPr>
        <w:t xml:space="preserve"> </w:t>
      </w:r>
      <w:r w:rsidR="00C6607A">
        <w:rPr>
          <w:rFonts w:ascii="Arial" w:hAnsi="Arial" w:cs="Arial"/>
          <w:lang w:val="mn-MN"/>
        </w:rPr>
        <w:t>заасан</w:t>
      </w:r>
      <w:r w:rsidRPr="009736DE">
        <w:rPr>
          <w:rFonts w:ascii="Arial" w:hAnsi="Arial" w:cs="Arial"/>
          <w:lang w:val="mn-MN"/>
        </w:rPr>
        <w:t xml:space="preserve"> зөвшөөрлийн нөхцөл, шаардлагыг хангахгүй байгаа нь тогтоогдсон; </w:t>
      </w:r>
    </w:p>
    <w:p w14:paraId="26FE72F6" w14:textId="76FE2EDF" w:rsidR="00C833A6" w:rsidRPr="00EE3810" w:rsidRDefault="00C833A6" w:rsidP="00C833A6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0A8D039D" w14:textId="77777777" w:rsidR="00C833A6" w:rsidRPr="009736DE" w:rsidRDefault="00C833A6" w:rsidP="00C833A6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3CB04FA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2ED646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19.1.2.энэ хуулийн 17.3-т заасныг зөрчсөн үнэлгээний хуулийн этгээдийг.</w:t>
      </w:r>
    </w:p>
    <w:p w14:paraId="7831CB5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lang w:val="mn-MN"/>
        </w:rPr>
      </w:pPr>
    </w:p>
    <w:p w14:paraId="29528F1D" w14:textId="77777777" w:rsidR="009F45A3" w:rsidRPr="009736DE" w:rsidRDefault="009F45A3" w:rsidP="00D4379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19.2.Үнэлгээний хуулийн этгээдийн үйл ажиллагааг түдгэлзүүлсэн хугацаанд шинээр хөрөнгийн үнэлгээ хийх гэрээ байгуулахыг хориглох</w:t>
      </w:r>
      <w:bookmarkStart w:id="34" w:name="_Hlk98684491"/>
      <w:r w:rsidRPr="009736DE">
        <w:rPr>
          <w:rFonts w:ascii="Arial" w:hAnsi="Arial" w:cs="Arial"/>
          <w:bCs/>
          <w:lang w:val="mn-MN"/>
        </w:rPr>
        <w:t xml:space="preserve"> бөгөөд өмнө </w:t>
      </w:r>
      <w:bookmarkEnd w:id="34"/>
      <w:r w:rsidRPr="009736DE">
        <w:rPr>
          <w:rFonts w:ascii="Arial" w:hAnsi="Arial" w:cs="Arial"/>
          <w:bCs/>
          <w:lang w:val="mn-MN"/>
        </w:rPr>
        <w:t>байгуулсан гэрээний дагуу үүргээ биелүүлэхээс чөлөөлөгдөх үндэслэл болохгүй.</w:t>
      </w:r>
    </w:p>
    <w:p w14:paraId="5F49228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13BE6A77" w14:textId="40E5BB39" w:rsidR="009F45A3" w:rsidRPr="009736DE" w:rsidRDefault="009F45A3" w:rsidP="00D4379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19.3.</w:t>
      </w:r>
      <w:r w:rsidRPr="009736DE">
        <w:rPr>
          <w:rFonts w:ascii="Arial" w:hAnsi="Arial" w:cs="Arial"/>
          <w:lang w:val="mn-MN"/>
        </w:rPr>
        <w:t xml:space="preserve">Энэ хуулийн </w:t>
      </w:r>
      <w:r w:rsidRPr="009736DE">
        <w:rPr>
          <w:rFonts w:ascii="Arial" w:hAnsi="Arial" w:cs="Arial"/>
          <w:bCs/>
          <w:lang w:val="mn-MN"/>
        </w:rPr>
        <w:t>19.1-д</w:t>
      </w:r>
      <w:r w:rsidRPr="009736DE">
        <w:rPr>
          <w:rFonts w:ascii="Arial" w:hAnsi="Arial" w:cs="Arial"/>
          <w:lang w:val="mn-MN"/>
        </w:rPr>
        <w:t xml:space="preserve"> заасан зөвшөөрлийг түдгэлзүүлсэн нөхцөл, </w:t>
      </w:r>
      <w:r w:rsidRPr="009736DE">
        <w:rPr>
          <w:rFonts w:ascii="Arial" w:hAnsi="Arial" w:cs="Arial"/>
          <w:bCs/>
          <w:lang w:val="mn-MN"/>
        </w:rPr>
        <w:t xml:space="preserve">шаардлага </w:t>
      </w:r>
      <w:r w:rsidRPr="009736DE">
        <w:rPr>
          <w:rFonts w:ascii="Arial" w:hAnsi="Arial" w:cs="Arial"/>
          <w:lang w:val="mn-MN"/>
        </w:rPr>
        <w:t xml:space="preserve">арилсан тохиолдолд </w:t>
      </w:r>
      <w:bookmarkStart w:id="35" w:name="_Hlk524344460"/>
      <w:r w:rsidRPr="009736DE">
        <w:rPr>
          <w:rFonts w:ascii="Arial" w:hAnsi="Arial" w:cs="Arial"/>
          <w:lang w:val="mn-MN"/>
        </w:rPr>
        <w:t>санхүү, төсвийн асуудал эрхэлсэн Засгийн газрын гишүүн</w:t>
      </w:r>
      <w:bookmarkEnd w:id="35"/>
      <w:r w:rsidRPr="009736DE">
        <w:rPr>
          <w:rFonts w:ascii="Arial" w:hAnsi="Arial" w:cs="Arial"/>
          <w:lang w:val="mn-MN"/>
        </w:rPr>
        <w:t xml:space="preserve"> уг зөвшөөрлийг сэргээнэ.</w:t>
      </w:r>
    </w:p>
    <w:p w14:paraId="5137BD0D" w14:textId="77777777" w:rsidR="00745D5F" w:rsidRPr="00EE3810" w:rsidRDefault="00745D5F" w:rsidP="00745D5F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625C6BE5" w14:textId="77777777" w:rsidR="00745D5F" w:rsidRPr="009736DE" w:rsidRDefault="00745D5F" w:rsidP="00745D5F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0B070D6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89A0EC6" w14:textId="36CF922C" w:rsidR="009F45A3" w:rsidRPr="009736DE" w:rsidRDefault="009F45A3" w:rsidP="00D43790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color w:val="FF0000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20 дугаар зүйл.</w:t>
      </w:r>
      <w:bookmarkStart w:id="36" w:name="_Hlk527387722"/>
      <w:r w:rsidR="008A1499">
        <w:rPr>
          <w:rStyle w:val="Strong"/>
          <w:rFonts w:ascii="Arial" w:hAnsi="Arial" w:cs="Arial"/>
          <w:lang w:val="mn-MN"/>
        </w:rPr>
        <w:t>З</w:t>
      </w:r>
      <w:r w:rsidRPr="009736DE">
        <w:rPr>
          <w:rStyle w:val="Strong"/>
          <w:rFonts w:ascii="Arial" w:hAnsi="Arial" w:cs="Arial"/>
          <w:lang w:val="mn-MN"/>
        </w:rPr>
        <w:t>өвшөөрлийг хүчингүй болгох</w:t>
      </w:r>
      <w:bookmarkEnd w:id="36"/>
      <w:r w:rsidRPr="009736DE">
        <w:rPr>
          <w:rStyle w:val="Strong"/>
          <w:rFonts w:ascii="Arial" w:hAnsi="Arial" w:cs="Arial"/>
          <w:lang w:val="mn-MN"/>
        </w:rPr>
        <w:t xml:space="preserve"> </w:t>
      </w:r>
    </w:p>
    <w:p w14:paraId="29DC8F56" w14:textId="77777777" w:rsidR="008A1499" w:rsidRPr="00EE3810" w:rsidRDefault="008A1499" w:rsidP="008A1499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зүйлийн гарчигт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39357A0D" w14:textId="750ADDF7" w:rsidR="009F45A3" w:rsidRPr="009736DE" w:rsidRDefault="008A1499" w:rsidP="008A1499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398206F" w14:textId="5E27BF96" w:rsidR="009F45A3" w:rsidRPr="009736DE" w:rsidRDefault="009F45A3" w:rsidP="00D4379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20.1.</w:t>
      </w:r>
      <w:r w:rsidRPr="009736DE">
        <w:rPr>
          <w:rFonts w:ascii="Arial" w:hAnsi="Arial" w:cs="Arial"/>
          <w:lang w:val="mn-MN"/>
        </w:rPr>
        <w:t>Санхүү, төсвийн асуудал эрхэлсэн Засгийн газрын гишүүн дараах тохиолдолд зөвшөөрлийг хүчингүй болгоно:</w:t>
      </w:r>
    </w:p>
    <w:p w14:paraId="4B44A01A" w14:textId="77777777" w:rsidR="0026024D" w:rsidRPr="00EE3810" w:rsidRDefault="0026024D" w:rsidP="0026024D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0E2128C1" w14:textId="6333BADD" w:rsidR="009F45A3" w:rsidRPr="009736DE" w:rsidRDefault="0026024D" w:rsidP="0026024D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29253334" w14:textId="261D1098" w:rsidR="009F45A3" w:rsidRDefault="0026024D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>
        <w:rPr>
          <w:rFonts w:ascii="Arial" w:hAnsi="Arial" w:cs="Arial"/>
          <w:bCs/>
          <w:lang w:val="mn-MN"/>
        </w:rPr>
        <w:t>20.1.1.</w:t>
      </w:r>
      <w:r w:rsidR="009F45A3" w:rsidRPr="009736DE">
        <w:rPr>
          <w:rFonts w:ascii="Arial" w:hAnsi="Arial" w:cs="Arial"/>
          <w:bCs/>
          <w:lang w:val="mn-MN"/>
        </w:rPr>
        <w:t>зөвшөөрөл эзэмшигч хүсэлт гаргасан;</w:t>
      </w:r>
    </w:p>
    <w:p w14:paraId="179DB384" w14:textId="13D1F803" w:rsidR="0026024D" w:rsidRPr="00EE3810" w:rsidRDefault="0026024D" w:rsidP="0026024D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3CFD12CE" w14:textId="61235128" w:rsidR="0026024D" w:rsidRPr="0026024D" w:rsidRDefault="0026024D" w:rsidP="0026024D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132A297C" w14:textId="4E1D5901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20.1.2.</w:t>
      </w:r>
      <w:r w:rsidRPr="009736DE">
        <w:rPr>
          <w:rFonts w:ascii="Arial" w:hAnsi="Arial" w:cs="Arial"/>
          <w:lang w:val="mn-MN"/>
        </w:rPr>
        <w:t xml:space="preserve">зөвшөөрлийг </w:t>
      </w:r>
      <w:r w:rsidRPr="009736DE">
        <w:rPr>
          <w:rFonts w:ascii="Arial" w:hAnsi="Arial" w:cs="Arial"/>
          <w:bCs/>
          <w:iCs/>
          <w:lang w:val="mn-MN"/>
        </w:rPr>
        <w:t>авахад</w:t>
      </w:r>
      <w:r w:rsidRPr="009736DE">
        <w:rPr>
          <w:rFonts w:ascii="Arial" w:hAnsi="Arial" w:cs="Arial"/>
          <w:lang w:val="mn-MN"/>
        </w:rPr>
        <w:t xml:space="preserve"> хуурамч баримт бичиг бүрдүүлсэн нь тогтоогдсон;</w:t>
      </w:r>
    </w:p>
    <w:p w14:paraId="4F37E93E" w14:textId="1E009DC1" w:rsidR="0026024D" w:rsidRPr="00EE3810" w:rsidRDefault="0026024D" w:rsidP="0026024D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 w:rsidR="00D55382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53863A7C" w14:textId="0D0A6D15" w:rsidR="009F45A3" w:rsidRPr="009736DE" w:rsidRDefault="0026024D" w:rsidP="0026024D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5F7E88F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bookmarkStart w:id="37" w:name="_Hlk98684687"/>
      <w:r w:rsidRPr="009736DE">
        <w:rPr>
          <w:rFonts w:ascii="Arial" w:hAnsi="Arial" w:cs="Arial"/>
          <w:lang w:val="mn-MN"/>
        </w:rPr>
        <w:t>20.1.3.хөрөнгийн үнэлгээг үнэлгээний олон улсын болон үндэсний стандарт, журам, аргачлалын дагуу хийж гүйцэтгээгүй;</w:t>
      </w:r>
    </w:p>
    <w:p w14:paraId="1459C82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5361024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20.1.4.энэ хуулийн 16.2-т заасан нөхцөл, шаардлагыг хоёр ба түүнээс дээш удаа зөрчсөн;</w:t>
      </w:r>
      <w:bookmarkEnd w:id="37"/>
    </w:p>
    <w:p w14:paraId="4BA1EDE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1E31B8E0" w14:textId="669B9A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20.1.5.</w:t>
      </w:r>
      <w:r w:rsidRPr="009736DE">
        <w:rPr>
          <w:rFonts w:ascii="Arial" w:hAnsi="Arial" w:cs="Arial"/>
          <w:lang w:val="mn-MN"/>
        </w:rPr>
        <w:t>зөвшөөрлийг түдгэлзүүлсэн хугацаанд зөрчлийг арилгах талаар тавьсан шаардлагыг биелүүлээгүй;</w:t>
      </w:r>
    </w:p>
    <w:p w14:paraId="581070A2" w14:textId="23160839" w:rsidR="00D55382" w:rsidRPr="00EE3810" w:rsidRDefault="00D55382" w:rsidP="00D55382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09BDD531" w14:textId="77777777" w:rsidR="00D55382" w:rsidRPr="009736DE" w:rsidRDefault="00D55382" w:rsidP="00D55382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748E350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</w:p>
    <w:p w14:paraId="0E961F1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20.1.6.</w:t>
      </w:r>
      <w:r w:rsidRPr="009736DE">
        <w:rPr>
          <w:rFonts w:ascii="Arial" w:hAnsi="Arial" w:cs="Arial"/>
          <w:lang w:val="mn-MN"/>
        </w:rPr>
        <w:t xml:space="preserve">хөрөнгийн үнэ цэнийг бодитой бус тогтоосноор үйлчлүүлэгч, гуравдагч этгээдэд хохирол учруулсан нь </w:t>
      </w:r>
      <w:bookmarkStart w:id="38" w:name="_Hlk98684959"/>
      <w:r w:rsidRPr="009736DE">
        <w:rPr>
          <w:rFonts w:ascii="Arial" w:hAnsi="Arial" w:cs="Arial"/>
          <w:lang w:val="mn-MN"/>
        </w:rPr>
        <w:t>шүүхийн шийдвэрээр</w:t>
      </w:r>
      <w:bookmarkEnd w:id="38"/>
      <w:r w:rsidRPr="009736DE">
        <w:rPr>
          <w:rFonts w:ascii="Arial" w:hAnsi="Arial" w:cs="Arial"/>
          <w:lang w:val="mn-MN"/>
        </w:rPr>
        <w:t xml:space="preserve"> тогтоогдсон;</w:t>
      </w:r>
    </w:p>
    <w:p w14:paraId="3033C0C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 </w:t>
      </w:r>
    </w:p>
    <w:p w14:paraId="4C782D3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20.1.7.үнэлгээний хуулийн этгээдэд хийх чанарын хяналтыг гүйцэтгэхэд ажлын байр, баримт бичиг, бусад шаардлагатай мэдээлэл гаргаж өгөөгүй, үзүүлэхээс зайлсхийсэн.</w:t>
      </w:r>
    </w:p>
    <w:p w14:paraId="396BB8C0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13F64B5D" w14:textId="77777777" w:rsidR="003F4F42" w:rsidRPr="009736DE" w:rsidRDefault="003F4F42" w:rsidP="00D43790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</w:p>
    <w:p w14:paraId="749B7DCE" w14:textId="77777777" w:rsidR="009F45A3" w:rsidRPr="009736DE" w:rsidRDefault="009F45A3" w:rsidP="00D43790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21 дүгээр зүйл.Хөрөнгийн үнэлгээний хууль тогтоомжийн</w:t>
      </w:r>
    </w:p>
    <w:p w14:paraId="0C3642CC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                  хэрэгжилтэд хяналт тавих</w:t>
      </w:r>
    </w:p>
    <w:p w14:paraId="18AD426F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/>
          <w:u w:val="single"/>
          <w:lang w:val="mn-MN"/>
        </w:rPr>
      </w:pPr>
    </w:p>
    <w:p w14:paraId="49DA6A40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21.1.</w:t>
      </w:r>
      <w:r w:rsidRPr="009736DE">
        <w:rPr>
          <w:rFonts w:ascii="Arial" w:hAnsi="Arial" w:cs="Arial"/>
          <w:lang w:val="mn-MN"/>
        </w:rPr>
        <w:t>Санхүү, төсвийн асуудал эрхэлсэн төрийн захиргааны төв байгууллага хөрөнгийн үнэлгээний хууль тогтоомжийн хэрэгжилтэд дараах байдлаар хяналт тавина:</w:t>
      </w:r>
      <w:bookmarkStart w:id="39" w:name="_Hlk6998416"/>
    </w:p>
    <w:p w14:paraId="5B2AEF7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1932913D" w14:textId="17F4D3EB" w:rsidR="009F45A3" w:rsidRPr="009736DE" w:rsidRDefault="009F45A3" w:rsidP="00CF5C0F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21.1.1</w:t>
      </w:r>
      <w:r w:rsidRPr="009736DE">
        <w:rPr>
          <w:rFonts w:ascii="Arial" w:hAnsi="Arial" w:cs="Arial"/>
          <w:lang w:val="mn-MN"/>
        </w:rPr>
        <w:t>.</w:t>
      </w:r>
      <w:r w:rsidRPr="009736DE">
        <w:rPr>
          <w:rFonts w:ascii="Arial" w:hAnsi="Arial" w:cs="Arial"/>
          <w:bCs/>
          <w:lang w:val="mn-MN"/>
        </w:rPr>
        <w:t>хөрөнгийн</w:t>
      </w:r>
      <w:r w:rsidRPr="009736DE">
        <w:rPr>
          <w:rFonts w:ascii="Arial" w:hAnsi="Arial" w:cs="Arial"/>
          <w:b/>
          <w:i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 xml:space="preserve">үнэлгээний хуулийн </w:t>
      </w:r>
      <w:bookmarkStart w:id="40" w:name="_Hlk98680421"/>
      <w:r w:rsidRPr="009736DE">
        <w:rPr>
          <w:rFonts w:ascii="Arial" w:hAnsi="Arial" w:cs="Arial"/>
          <w:lang w:val="mn-MN"/>
        </w:rPr>
        <w:t xml:space="preserve">этгээд зөвшөөрлийн нөхцөл, шаардлагыг </w:t>
      </w:r>
      <w:bookmarkEnd w:id="40"/>
      <w:r w:rsidRPr="009736DE">
        <w:rPr>
          <w:rFonts w:ascii="Arial" w:hAnsi="Arial" w:cs="Arial"/>
          <w:iCs/>
          <w:lang w:val="mn-MN"/>
        </w:rPr>
        <w:t>хангаж байгаа эсэхэд</w:t>
      </w:r>
      <w:r w:rsidRPr="009736DE">
        <w:rPr>
          <w:rFonts w:ascii="Arial" w:hAnsi="Arial" w:cs="Arial"/>
          <w:lang w:val="mn-MN"/>
        </w:rPr>
        <w:t xml:space="preserve"> хяналт тавих;</w:t>
      </w:r>
    </w:p>
    <w:p w14:paraId="0CFB8239" w14:textId="79D2C5D8" w:rsidR="00AE7C7F" w:rsidRPr="00EE3810" w:rsidRDefault="00AE7C7F" w:rsidP="00AE7C7F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заалтад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43FA8A2E" w14:textId="7F393022" w:rsidR="009F45A3" w:rsidRPr="009736DE" w:rsidRDefault="00AE7C7F" w:rsidP="00AE7C7F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15F49BA" w14:textId="77777777" w:rsidR="001D27F0" w:rsidRPr="009736DE" w:rsidRDefault="009F45A3" w:rsidP="00CF5C0F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>21.1.2</w:t>
      </w:r>
      <w:r w:rsidRPr="009736DE">
        <w:rPr>
          <w:rFonts w:ascii="Arial" w:hAnsi="Arial" w:cs="Arial"/>
          <w:color w:val="000000" w:themeColor="text1"/>
          <w:lang w:val="mn-MN"/>
        </w:rPr>
        <w:t>.үнэлгээний хуулийн этгээдэд хийх чанарын хяналтын журмыг батлах, хэрэгжилтэд хяналт тавих;</w:t>
      </w:r>
      <w:bookmarkEnd w:id="39"/>
    </w:p>
    <w:p w14:paraId="28DF361A" w14:textId="77777777" w:rsidR="001D27F0" w:rsidRPr="009736DE" w:rsidRDefault="001D27F0" w:rsidP="001D27F0">
      <w:pPr>
        <w:pStyle w:val="NormalWeb"/>
        <w:spacing w:before="0" w:beforeAutospacing="0" w:after="0" w:afterAutospacing="0"/>
        <w:ind w:firstLine="1287"/>
        <w:jc w:val="both"/>
        <w:rPr>
          <w:rFonts w:ascii="Arial" w:hAnsi="Arial" w:cs="Arial"/>
          <w:lang w:val="mn-MN"/>
        </w:rPr>
      </w:pPr>
    </w:p>
    <w:p w14:paraId="3163FF6D" w14:textId="77777777" w:rsidR="001D27F0" w:rsidRPr="009736DE" w:rsidRDefault="009F45A3" w:rsidP="00CF5C0F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21.1.3.хөрөнгийн үнэлгээний мэргэжлийн байгууллагын үйл ажиллагаанд хяналт тавьж, </w:t>
      </w:r>
      <w:r w:rsidRPr="009736DE">
        <w:rPr>
          <w:rFonts w:ascii="Arial" w:hAnsi="Arial" w:cs="Arial"/>
          <w:bCs/>
          <w:lang w:val="mn-MN"/>
        </w:rPr>
        <w:t>төрийн зарим чиг үүргийг гэрээний үндсэн дээр гүйцэтгүүлэх;</w:t>
      </w:r>
    </w:p>
    <w:p w14:paraId="227866E4" w14:textId="77777777" w:rsidR="001D27F0" w:rsidRPr="009736DE" w:rsidRDefault="001D27F0" w:rsidP="001D27F0">
      <w:pPr>
        <w:pStyle w:val="NormalWeb"/>
        <w:spacing w:before="0" w:beforeAutospacing="0" w:after="0" w:afterAutospacing="0"/>
        <w:ind w:firstLine="1287"/>
        <w:jc w:val="both"/>
        <w:rPr>
          <w:rFonts w:ascii="Arial" w:hAnsi="Arial" w:cs="Arial"/>
          <w:lang w:val="mn-MN"/>
        </w:rPr>
      </w:pPr>
    </w:p>
    <w:p w14:paraId="2B5034E0" w14:textId="644ABE6E" w:rsidR="009F45A3" w:rsidRPr="009736DE" w:rsidRDefault="009F45A3" w:rsidP="00CF5C0F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21.1.4.</w:t>
      </w:r>
      <w:r w:rsidRPr="009736DE">
        <w:rPr>
          <w:rFonts w:ascii="Arial" w:hAnsi="Arial" w:cs="Arial"/>
          <w:lang w:val="mn-MN"/>
        </w:rPr>
        <w:t>хууль тогтоомжид заасан бусад.</w:t>
      </w:r>
    </w:p>
    <w:p w14:paraId="3F0947CC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62142F74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ТАВДУГААР БҮЛЭГ</w:t>
      </w:r>
    </w:p>
    <w:p w14:paraId="3B6D66E2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ХӨРӨНГИЙН ҮНЭЛГЭЭНИЙ МЭРГЭЖЛИЙН БАЙГУУЛЛАГА</w:t>
      </w:r>
    </w:p>
    <w:p w14:paraId="6F10BB99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mn-MN"/>
        </w:rPr>
      </w:pPr>
    </w:p>
    <w:p w14:paraId="6FF9D211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/>
          <w:lang w:val="mn-MN"/>
        </w:rPr>
      </w:pPr>
      <w:r w:rsidRPr="009736DE">
        <w:rPr>
          <w:rFonts w:ascii="Arial" w:hAnsi="Arial" w:cs="Arial"/>
          <w:b/>
          <w:lang w:val="mn-MN"/>
        </w:rPr>
        <w:t>22 дугаар зүйл.Хөрөнгийн үнэлгээний мэргэжлийн байгууллага</w:t>
      </w:r>
    </w:p>
    <w:p w14:paraId="5DFCCF2F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Fonts w:ascii="Arial" w:hAnsi="Arial" w:cs="Arial"/>
          <w:bCs/>
          <w:strike/>
          <w:lang w:val="mn-MN"/>
        </w:rPr>
      </w:pPr>
    </w:p>
    <w:p w14:paraId="46A52566" w14:textId="77777777" w:rsidR="009F45A3" w:rsidRPr="009736DE" w:rsidRDefault="009F45A3" w:rsidP="00CF5C0F">
      <w:pPr>
        <w:pStyle w:val="msghead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22.1.Хөрөнгийн үнэлгээний мэргэжлийн байгууллага /цаашид “Мэргэжлийн байгууллага” гэх/ нь үнэлгээчин, үнэлгээний хуулийн этгээдийн гишүүнчлэлтэй, мэргэжлийн ёс зүй, хараат бус байдлыг хангах, үнэлгээчинд мэргэжил, арга зүйн дэмжлэг үзүүлэх зорилго бүхий нийтийн эрх зүйн хуулийн этгээд мөн.   </w:t>
      </w:r>
    </w:p>
    <w:p w14:paraId="4898A667" w14:textId="77777777" w:rsidR="009F45A3" w:rsidRPr="009736DE" w:rsidRDefault="009F45A3" w:rsidP="00AC0EEB">
      <w:pPr>
        <w:rPr>
          <w:rFonts w:ascii="Arial" w:hAnsi="Arial" w:cs="Arial"/>
          <w:bCs/>
          <w:color w:val="333333"/>
          <w:shd w:val="clear" w:color="auto" w:fill="FFFFFF"/>
          <w:lang w:val="mn-MN"/>
        </w:rPr>
      </w:pPr>
    </w:p>
    <w:p w14:paraId="233489EC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22.2.Мэргэжлийн байгууллагын дэргэд үнэлгээчний мэргэжлийн болон ёс зүйн алдаа гаргасан тухай иргэн, хуулийн этгээдээс ирүүлсэн гомдлыг хянан шийдвэрлэх үүрэг бүхий Мэргэжлийн болон Ёс зүйн зөвлөл ажиллана.</w:t>
      </w:r>
    </w:p>
    <w:p w14:paraId="319BE7AB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45136928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22.3.Энэ хуулийн 22.2-т заасан Мэргэжлийн болон Ёс зүйн зөвлөлийн бүрэлдэхүүн, ажиллах журмыг Мэргэжлийн байгууллага батална. </w:t>
      </w:r>
    </w:p>
    <w:p w14:paraId="14B5FBC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248999E7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22.4.Мэргэжлийн байгууллага нь дүрэмтэй байна.</w:t>
      </w:r>
    </w:p>
    <w:p w14:paraId="4DE1EFC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6FB7D232" w14:textId="77777777" w:rsidR="009F45A3" w:rsidRPr="009736DE" w:rsidRDefault="009F45A3" w:rsidP="00CF5C0F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22.5.Мэргэжлийн байгууллагын санхүүжилт нь дараах эх үүсвэрээс бүрдэнэ:</w:t>
      </w:r>
    </w:p>
    <w:p w14:paraId="7A07B78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bCs/>
          <w:lang w:val="mn-MN"/>
        </w:rPr>
      </w:pPr>
    </w:p>
    <w:p w14:paraId="1517CD12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22.5.1.гишүүнчлэлийн хураамж, хандив, тусламж;</w:t>
      </w:r>
    </w:p>
    <w:p w14:paraId="4D22F318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22.5.2.мэргэжлийн шалгалтын хураамж, сургалтын төлбөр;</w:t>
      </w:r>
    </w:p>
    <w:p w14:paraId="50D4CB77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22.5.3.захиалгаар гүйцэтгэсэн ажлын төлбөр;</w:t>
      </w:r>
    </w:p>
    <w:p w14:paraId="0E8E75B7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22.5.4.хэвлэн нийтлэлийн орлого;</w:t>
      </w:r>
    </w:p>
    <w:p w14:paraId="0A46AD06" w14:textId="77777777" w:rsidR="009F45A3" w:rsidRPr="009736DE" w:rsidRDefault="009F45A3" w:rsidP="001D27F0">
      <w:pPr>
        <w:pStyle w:val="NormalWeb"/>
        <w:spacing w:before="0" w:beforeAutospacing="0" w:after="0" w:afterAutospacing="0"/>
        <w:ind w:left="589" w:firstLine="851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22.5.5.үнэлгээний мэдээлэл болон үйлчилгээний төлбөр.</w:t>
      </w:r>
    </w:p>
    <w:p w14:paraId="546873D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bCs/>
          <w:lang w:val="mn-MN"/>
        </w:rPr>
      </w:pPr>
    </w:p>
    <w:p w14:paraId="463166A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/>
          <w:lang w:val="mn-MN"/>
        </w:rPr>
      </w:pPr>
      <w:r w:rsidRPr="009736DE">
        <w:rPr>
          <w:rFonts w:ascii="Arial" w:hAnsi="Arial" w:cs="Arial"/>
          <w:b/>
          <w:lang w:val="mn-MN"/>
        </w:rPr>
        <w:t>23 дугаар зүйл.Мэргэжлийн байгууллагын чиг үүрэг</w:t>
      </w:r>
    </w:p>
    <w:p w14:paraId="703B3907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2B07BC21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  <w:t xml:space="preserve">23.1.Мэргэжлийн байгууллага дараах чиг үүргийг хэрэгжүүлнэ: </w:t>
      </w:r>
    </w:p>
    <w:p w14:paraId="62C8F7C2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52D5A90A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ab/>
      </w:r>
      <w:r w:rsidRPr="009736DE">
        <w:rPr>
          <w:rFonts w:ascii="Arial" w:hAnsi="Arial" w:cs="Arial"/>
          <w:bCs/>
          <w:lang w:val="mn-MN"/>
        </w:rPr>
        <w:tab/>
        <w:t xml:space="preserve">23.1.1.үнэлгээчин, үнэлгээний хуулийн этгээдийг мэргэжил, арга зүйн удирдлага, зохион байгуулалт, зөвлөгөө, мэдээллээр хангах; </w:t>
      </w:r>
    </w:p>
    <w:p w14:paraId="6EDE3BF4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23.1.2.үнэлгээчний эрх олгох, сунгах, түдгэлзүүлэх, сэргээх, хүчингүй болгох;</w:t>
      </w:r>
    </w:p>
    <w:p w14:paraId="5EAEFCD8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7A26D863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23.1.3.үнэлгээчнийг бэлтгэх, эрх олгох, сунгах, мэргэшүүлэх сургалт, шалгалтыг зохион байгуулах;</w:t>
      </w:r>
    </w:p>
    <w:p w14:paraId="3F4839B6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50DADCC0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 xml:space="preserve">23.1.4.үнэлгээний үндэсний стандартыг боловсруулах, олон улсын стандартыг орчуулах, хэрэглээний тайлбар, зөвлөмж гаргах; </w:t>
      </w:r>
    </w:p>
    <w:p w14:paraId="77537F39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5944A6DD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/>
          <w:lang w:val="mn-MN"/>
        </w:rPr>
        <w:tab/>
      </w:r>
      <w:r w:rsidRPr="009736DE">
        <w:rPr>
          <w:rFonts w:ascii="Arial" w:hAnsi="Arial" w:cs="Arial"/>
          <w:b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>23.1.5.олон улсын хөрөнгийн үнэлгээний тайлагналын стандартын загвар, зааврыг үндэсний онцлогт тохируулан боловсруулан гаргах;</w:t>
      </w:r>
    </w:p>
    <w:p w14:paraId="39C2618C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71251BF6" w14:textId="28EABDBB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23.1.6.үнэлгээчний хууль ёсны эрх ашгийг хамгаалах, мэргэжлийн үйл ажиллагаанаас үүсэх эрсдэлийг бууруулах арга хэмжээг авах;</w:t>
      </w:r>
    </w:p>
    <w:p w14:paraId="37AE9FFB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413C4483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23.1.7.энэ хуулийн 25.1-д заасан хөрөнгийн үнэлгээний мэдээллийн санг бүрдүүлж ажиллуулах;</w:t>
      </w:r>
    </w:p>
    <w:p w14:paraId="401D37BF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3BF07247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23.1.8.хөрөнгийн үнэлгээ хийх чиглэлээр мэргэшсэн, тэргүүлэх үнэлгээчний зэрэг олгох, түдгэлзүүлэх, цуцлах;</w:t>
      </w:r>
    </w:p>
    <w:p w14:paraId="125CEA1C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118DDF42" w14:textId="12C8CEAF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ab/>
      </w:r>
      <w:r w:rsidRPr="009736DE">
        <w:rPr>
          <w:rFonts w:ascii="Arial" w:hAnsi="Arial" w:cs="Arial"/>
          <w:bCs/>
          <w:lang w:val="mn-MN"/>
        </w:rPr>
        <w:tab/>
        <w:t>23.1.9.ү</w:t>
      </w:r>
      <w:r w:rsidR="00CF5C0F" w:rsidRPr="009736DE">
        <w:rPr>
          <w:rFonts w:ascii="Arial" w:hAnsi="Arial" w:cs="Arial"/>
          <w:bCs/>
          <w:lang w:val="mn-MN"/>
        </w:rPr>
        <w:t>нэлгээний тайланд хийсэн магадал</w:t>
      </w:r>
      <w:r w:rsidRPr="009736DE">
        <w:rPr>
          <w:rFonts w:ascii="Arial" w:hAnsi="Arial" w:cs="Arial"/>
          <w:bCs/>
          <w:lang w:val="mn-MN"/>
        </w:rPr>
        <w:t xml:space="preserve">гааг хянаж, дүгнэлт гаргах. </w:t>
      </w:r>
    </w:p>
    <w:p w14:paraId="0ABAAB77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strike/>
          <w:color w:val="000000" w:themeColor="text1"/>
          <w:lang w:val="mn-MN"/>
        </w:rPr>
      </w:pPr>
    </w:p>
    <w:p w14:paraId="3650A875" w14:textId="77777777" w:rsidR="009F45A3" w:rsidRPr="009736DE" w:rsidRDefault="009F45A3" w:rsidP="00A569AD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24 дүгээр зүйл.Мэргэжлийн байгууллагын удирдлага, </w:t>
      </w:r>
    </w:p>
    <w:p w14:paraId="4F5B5B22" w14:textId="7715323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           </w:t>
      </w:r>
      <w:r w:rsidR="00E11FD0" w:rsidRPr="009736DE">
        <w:rPr>
          <w:rStyle w:val="Strong"/>
          <w:rFonts w:ascii="Arial" w:hAnsi="Arial" w:cs="Arial"/>
          <w:lang w:val="mn-MN"/>
        </w:rPr>
        <w:t xml:space="preserve">  </w:t>
      </w:r>
      <w:r w:rsidRPr="009736DE">
        <w:rPr>
          <w:rStyle w:val="Strong"/>
          <w:rFonts w:ascii="Arial" w:hAnsi="Arial" w:cs="Arial"/>
          <w:lang w:val="mn-MN"/>
        </w:rPr>
        <w:t>зохион байгуулалт</w:t>
      </w:r>
    </w:p>
    <w:p w14:paraId="7EC3FDE4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3FF00C2A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24.1.Мэргэжлийн байгууллага нь нийтийн эрх зүйн хуулийн этгээдийн хувьд түүний удирдлага, зохион байгуулалтыг энэ хуулиар тогтооно.</w:t>
      </w:r>
    </w:p>
    <w:p w14:paraId="770F764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273A8061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 xml:space="preserve">24.2.Мэргэжлийн байгууллагын эрх барих дээд байгууллага нь Их хурал байна. </w:t>
      </w:r>
    </w:p>
    <w:p w14:paraId="0A5BCE6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7F09EBA1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24.3.Их хурал Мэргэжлийн байгууллагын гишүүдийн төлөөллөөс бүрдэх бөгөөд дараах бүрэн эрхийг хэрэгжүүлнэ:</w:t>
      </w:r>
    </w:p>
    <w:p w14:paraId="3AA171C1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5E95D31A" w14:textId="0AA474C7" w:rsidR="009F45A3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24.3.1.Мэргэжлийн байгууллагын дүрэм,</w:t>
      </w:r>
      <w:r w:rsidR="00D36DA2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үнэлгээчний ёс зүйн дүрэм, гишүүнчлэлийн журмыг батлах, түүнд нэмэлт, өөрчлөлт оруулах;</w:t>
      </w:r>
    </w:p>
    <w:p w14:paraId="34D06C0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287"/>
        <w:jc w:val="both"/>
        <w:rPr>
          <w:rFonts w:ascii="Arial" w:hAnsi="Arial" w:cs="Arial"/>
          <w:bCs/>
          <w:lang w:val="mn-MN"/>
        </w:rPr>
      </w:pPr>
    </w:p>
    <w:p w14:paraId="3ACE263C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24.3.2.үйл ажиллагааны болон санхүүгийн тайланг хэлэлцэх;</w:t>
      </w:r>
    </w:p>
    <w:p w14:paraId="119D9AC6" w14:textId="77777777" w:rsidR="009F45A3" w:rsidRPr="009736DE" w:rsidRDefault="009F45A3" w:rsidP="00A569AD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24.3.3.удирдах зөвлөлийн гишүүдийг сонгох, чөлөөлөх;</w:t>
      </w:r>
    </w:p>
    <w:p w14:paraId="664762A3" w14:textId="77777777" w:rsidR="009F45A3" w:rsidRPr="009736DE" w:rsidRDefault="009F45A3" w:rsidP="00A569AD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24.3.4.гишүүнчлэлийн хураамжийн хэмжээг тогтоох;</w:t>
      </w:r>
    </w:p>
    <w:p w14:paraId="5B9FF6B5" w14:textId="77777777" w:rsidR="009F45A3" w:rsidRPr="009736DE" w:rsidRDefault="009F45A3" w:rsidP="00A569AD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24.3.5.хууль тогтоомжид заасан бусад.</w:t>
      </w:r>
    </w:p>
    <w:p w14:paraId="22C8626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851"/>
        <w:jc w:val="both"/>
        <w:rPr>
          <w:rFonts w:ascii="Arial" w:hAnsi="Arial" w:cs="Arial"/>
          <w:bCs/>
          <w:lang w:val="mn-MN"/>
        </w:rPr>
      </w:pPr>
    </w:p>
    <w:p w14:paraId="7C732144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69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24.4.Их хурал нь ээлжит болон ээлжит бус хэлбэртэй байх бөгөөд ээлжит хурлыг дөрвөн жилд нэг удаа хуралдуулна.</w:t>
      </w:r>
    </w:p>
    <w:p w14:paraId="67D01B7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35BACED8" w14:textId="7EFD0751" w:rsidR="009F45A3" w:rsidRPr="009736DE" w:rsidRDefault="009F45A3" w:rsidP="00A569AD">
      <w:pPr>
        <w:pStyle w:val="NormalWeb"/>
        <w:spacing w:before="0" w:beforeAutospacing="0" w:after="0" w:afterAutospacing="0"/>
        <w:ind w:firstLine="69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24.5.Их хурлаас 15 гишүүний</w:t>
      </w:r>
      <w:r w:rsidR="00DA31A6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>бүрэлдэхүүнтэйгээр удирдах зөвлөлийг дөрвөн жилийн</w:t>
      </w:r>
      <w:r w:rsidR="00DA31A6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 xml:space="preserve">хугацаагаар сонгох бөгөөд түүний бүрэлдэхүүнд 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Санхүүгийн зохицуулах хороо, </w:t>
      </w:r>
      <w:r w:rsidRPr="009736DE">
        <w:rPr>
          <w:rFonts w:ascii="Arial" w:hAnsi="Arial" w:cs="Arial"/>
          <w:bCs/>
          <w:color w:val="000000"/>
          <w:lang w:val="mn-MN"/>
        </w:rPr>
        <w:t xml:space="preserve">санхүү, төсвийн асуудал эрхэлсэн төрийн захиргааны </w:t>
      </w:r>
      <w:r w:rsidRPr="009736DE">
        <w:rPr>
          <w:rFonts w:ascii="Arial" w:hAnsi="Arial" w:cs="Arial"/>
          <w:bCs/>
          <w:color w:val="000000" w:themeColor="text1"/>
          <w:lang w:val="mn-MN"/>
        </w:rPr>
        <w:t>төв байгууллага</w:t>
      </w:r>
      <w:r w:rsidR="00DA31A6" w:rsidRPr="009736DE">
        <w:rPr>
          <w:rFonts w:ascii="Arial" w:hAnsi="Arial" w:cs="Arial"/>
          <w:bCs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bCs/>
          <w:color w:val="000000" w:themeColor="text1"/>
          <w:lang w:val="mn-MN"/>
        </w:rPr>
        <w:t xml:space="preserve">болон </w:t>
      </w:r>
      <w:r w:rsidRPr="009736DE">
        <w:rPr>
          <w:rFonts w:ascii="Arial" w:hAnsi="Arial" w:cs="Arial"/>
          <w:bCs/>
          <w:color w:val="000000" w:themeColor="text1"/>
          <w:lang w:val="mn-MN"/>
        </w:rPr>
        <w:lastRenderedPageBreak/>
        <w:t>барилга, хот байгуулалтын асуудал эрхэлсэн төрийн захиргааны төв байгууллагын төлөөлөл болох гурваас доошгүй үнэлгээчин байна.</w:t>
      </w:r>
    </w:p>
    <w:p w14:paraId="5A9DFECC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000000" w:themeColor="text1"/>
          <w:lang w:val="mn-MN"/>
        </w:rPr>
      </w:pPr>
    </w:p>
    <w:p w14:paraId="7A44B923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698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24.6.Удирдах зөвлөл дараах бүрэн эрхийг хэрэгжүүлнэ:</w:t>
      </w:r>
    </w:p>
    <w:p w14:paraId="397F7C8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bCs/>
          <w:lang w:val="mn-MN"/>
        </w:rPr>
      </w:pPr>
    </w:p>
    <w:p w14:paraId="6AD96151" w14:textId="77777777" w:rsidR="009F45A3" w:rsidRPr="009736DE" w:rsidRDefault="009F45A3" w:rsidP="001D27F0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 xml:space="preserve">24.6.1.ээлжит болон ээлжит бус Их хурлыг зарлан хуралдуулах; </w:t>
      </w:r>
    </w:p>
    <w:p w14:paraId="3077608E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24.6.2.үйл ажиллагааны бодлого, хөтөлбөрийг хэрэгжүүлэх, ажлын төлөвлөгөөг хэлэлцэн батлах, түүний хэрэгжилтэд хяналт тавих;</w:t>
      </w:r>
    </w:p>
    <w:p w14:paraId="6EBFF27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</w:p>
    <w:p w14:paraId="54C49E22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24.6.3.жилийн төсвийг баталж, санхүүгийн тайланг хэлэлцэх;</w:t>
      </w:r>
    </w:p>
    <w:p w14:paraId="15F36A7A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24.6.4.удирдах зөвлөлөөс тэргүүнийг сонгох, чөлөөлөх, түүний цалингийн хэмжээг тогтоох;</w:t>
      </w:r>
    </w:p>
    <w:p w14:paraId="364881E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</w:p>
    <w:p w14:paraId="16ACE5A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24.6.5.гүйцэтгэх захирлыг тэргүүний санал болгосноор томилох, чөлөөлөх, гэрээ байгуулах эрх олгох;</w:t>
      </w:r>
    </w:p>
    <w:p w14:paraId="01F3AE09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</w:p>
    <w:p w14:paraId="7C684BB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24.6.6.гүйцэтгэх захирлын цалин, урамшууллын хэмжээ, ажлын албаны бүтэц, орон тоог батлах;</w:t>
      </w:r>
    </w:p>
    <w:p w14:paraId="482E5B8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</w:p>
    <w:p w14:paraId="357AB1C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lang w:val="mn-MN"/>
        </w:rPr>
        <w:t>24.6.7.салбар хороо, холбоодыг байгуулах, нэгтгэх, татан буулгах, гишүүнээр элсүүлэх, хасах, тэдгээрийн үйл ажиллагааны журмыг батлах;</w:t>
      </w:r>
    </w:p>
    <w:p w14:paraId="3F03B1D5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</w:p>
    <w:p w14:paraId="0BCA003D" w14:textId="4EF46C54" w:rsidR="009F45A3" w:rsidRPr="009736DE" w:rsidRDefault="009F45A3" w:rsidP="00AC0EEB">
      <w:pPr>
        <w:pStyle w:val="NormalWeb"/>
        <w:spacing w:before="0" w:beforeAutospacing="0" w:after="0" w:afterAutospacing="0"/>
        <w:ind w:firstLine="144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>24.6.8.</w:t>
      </w:r>
      <w:r w:rsidR="00D36DA2" w:rsidRPr="009736DE">
        <w:rPr>
          <w:rFonts w:ascii="Arial" w:hAnsi="Arial" w:cs="Arial"/>
          <w:color w:val="000000" w:themeColor="text1"/>
          <w:lang w:val="mn-MN"/>
        </w:rPr>
        <w:t>М</w:t>
      </w:r>
      <w:r w:rsidRPr="009736DE">
        <w:rPr>
          <w:rFonts w:ascii="Arial" w:hAnsi="Arial" w:cs="Arial"/>
          <w:color w:val="000000" w:themeColor="text1"/>
          <w:lang w:val="mn-MN"/>
        </w:rPr>
        <w:t>эргэжлийн зөвлөлийн гишүүнд нэр дэвшүүлэх,</w:t>
      </w:r>
      <w:r w:rsidR="00D36DA2" w:rsidRPr="009736DE">
        <w:rPr>
          <w:rFonts w:ascii="Arial" w:hAnsi="Arial" w:cs="Arial"/>
          <w:color w:val="000000" w:themeColor="text1"/>
          <w:lang w:val="mn-MN"/>
        </w:rPr>
        <w:t xml:space="preserve"> </w:t>
      </w:r>
      <w:r w:rsidRPr="009736DE">
        <w:rPr>
          <w:rFonts w:ascii="Arial" w:hAnsi="Arial" w:cs="Arial"/>
          <w:color w:val="000000" w:themeColor="text1"/>
          <w:lang w:val="mn-MN"/>
        </w:rPr>
        <w:t>сонгон шалгаруулах, томилох журмыг батлах.</w:t>
      </w:r>
    </w:p>
    <w:p w14:paraId="5F77DF0D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900"/>
        <w:jc w:val="both"/>
        <w:rPr>
          <w:rFonts w:ascii="Arial" w:hAnsi="Arial" w:cs="Arial"/>
          <w:b/>
          <w:bCs/>
          <w:color w:val="000000" w:themeColor="text1"/>
          <w:u w:val="single"/>
          <w:lang w:val="mn-MN"/>
        </w:rPr>
      </w:pPr>
    </w:p>
    <w:p w14:paraId="14B4ED16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>24.7.Удирдах зөвлөл улиралд нэгээс доошгүй удаа хуралдах бөгөөд нийт гишүүдийн дийлэнх олонх оролцсоноор хурал хүчин төгөлдөр болно.</w:t>
      </w:r>
    </w:p>
    <w:p w14:paraId="7BF8260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  <w:lang w:val="mn-MN"/>
        </w:rPr>
      </w:pPr>
    </w:p>
    <w:p w14:paraId="79D7CDDB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>24.8.Мэргэжлийн байгууллага өдөр тутмын үйл ажиллагааг эрхлэн явуулах ажлын албатай байх бөгөөд гүйцэтгэх захирал ажлын албаны үйл ажиллагааг удирдлагаар хангана.</w:t>
      </w:r>
    </w:p>
    <w:p w14:paraId="67013960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strike/>
          <w:color w:val="000000" w:themeColor="text1"/>
          <w:lang w:val="mn-MN"/>
        </w:rPr>
      </w:pPr>
    </w:p>
    <w:p w14:paraId="35030A9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 xml:space="preserve">24.9.Мэргэжлийн байгууллагын гүйцэтгэх захирал </w:t>
      </w:r>
      <w:r w:rsidRPr="009736DE">
        <w:rPr>
          <w:rFonts w:ascii="Arial" w:hAnsi="Arial" w:cs="Arial"/>
          <w:lang w:val="mn-MN"/>
        </w:rPr>
        <w:t>дараах бүрэн эрхийг хэрэгжүүлнэ:</w:t>
      </w:r>
    </w:p>
    <w:p w14:paraId="50BA203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</w:p>
    <w:p w14:paraId="0F72C443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lang w:val="mn-MN"/>
        </w:rPr>
        <w:t>24.9.1.ажлын албаны</w:t>
      </w:r>
      <w:r w:rsidRPr="009736DE">
        <w:rPr>
          <w:rFonts w:ascii="Arial" w:hAnsi="Arial" w:cs="Arial"/>
          <w:color w:val="000000" w:themeColor="text1"/>
          <w:lang w:val="mn-MN"/>
        </w:rPr>
        <w:t xml:space="preserve"> орон тоо, төсөв, гүйцэтгэл, үйл ажиллагааны болон санхүүгийн тайланг удирдах зөвлөлөөр хэлэлцүүлж, батлуулах;</w:t>
      </w:r>
    </w:p>
    <w:p w14:paraId="14D4AEA2" w14:textId="77777777" w:rsidR="00A569AD" w:rsidRPr="009736DE" w:rsidRDefault="00A569AD" w:rsidP="00A569A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lang w:val="mn-MN"/>
        </w:rPr>
      </w:pPr>
    </w:p>
    <w:p w14:paraId="69F3949B" w14:textId="77777777" w:rsidR="009F45A3" w:rsidRPr="009736DE" w:rsidRDefault="009F45A3" w:rsidP="00A569AD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lang w:val="mn-MN"/>
        </w:rPr>
        <w:t>24.</w:t>
      </w:r>
      <w:r w:rsidRPr="009736DE">
        <w:rPr>
          <w:rFonts w:ascii="Arial" w:hAnsi="Arial" w:cs="Arial"/>
          <w:color w:val="000000" w:themeColor="text1"/>
          <w:lang w:val="mn-MN"/>
        </w:rPr>
        <w:t>9.2.ажлын албаны орон тооны ажилтныг томилох, чөлөөлөх</w:t>
      </w:r>
      <w:r w:rsidRPr="009736DE">
        <w:rPr>
          <w:rFonts w:ascii="Arial" w:hAnsi="Arial" w:cs="Arial"/>
          <w:lang w:val="mn-MN"/>
        </w:rPr>
        <w:t>;</w:t>
      </w:r>
    </w:p>
    <w:p w14:paraId="4098E45C" w14:textId="77777777" w:rsidR="009F45A3" w:rsidRPr="009736DE" w:rsidRDefault="009F45A3" w:rsidP="00A569AD">
      <w:pPr>
        <w:pStyle w:val="NormalWeb"/>
        <w:spacing w:before="0" w:beforeAutospacing="0" w:after="0" w:afterAutospacing="0"/>
        <w:ind w:left="720"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color w:val="000000" w:themeColor="text1"/>
          <w:lang w:val="mn-MN"/>
        </w:rPr>
        <w:t>24.9.3.Ёс зүйн зөвлөлийн гишүүнийг томилох, чөлөөлөх;</w:t>
      </w:r>
    </w:p>
    <w:p w14:paraId="447D8665" w14:textId="7F18D363" w:rsidR="009F45A3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lang w:val="mn-MN"/>
        </w:rPr>
        <w:t>24.9.4.Мэргэжлийн байгууллагыг</w:t>
      </w:r>
      <w:r w:rsidR="00DA31A6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төлөөлөх,</w:t>
      </w:r>
      <w:r w:rsidR="00DA31A6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гадаад, дотоодын байгууллагатай гэрээ, хэлэлцээр байгуулах;</w:t>
      </w:r>
    </w:p>
    <w:p w14:paraId="1E99BCE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1620"/>
        <w:jc w:val="both"/>
        <w:rPr>
          <w:rFonts w:ascii="Arial" w:hAnsi="Arial" w:cs="Arial"/>
          <w:color w:val="000000" w:themeColor="text1"/>
          <w:lang w:val="mn-MN"/>
        </w:rPr>
      </w:pPr>
    </w:p>
    <w:p w14:paraId="0AF03566" w14:textId="77777777" w:rsidR="009F45A3" w:rsidRPr="009736DE" w:rsidRDefault="009F45A3" w:rsidP="00A569AD">
      <w:pPr>
        <w:pStyle w:val="NormalWeb"/>
        <w:spacing w:before="0" w:beforeAutospacing="0" w:after="0" w:afterAutospacing="0"/>
        <w:ind w:left="698"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9736DE">
        <w:rPr>
          <w:rFonts w:ascii="Arial" w:hAnsi="Arial" w:cs="Arial"/>
          <w:lang w:val="mn-MN"/>
        </w:rPr>
        <w:t>24.9.5.хууль тогтоомжид заасан бусад.</w:t>
      </w:r>
    </w:p>
    <w:p w14:paraId="3C3D30DE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b w:val="0"/>
          <w:bCs w:val="0"/>
          <w:lang w:val="mn-MN"/>
        </w:rPr>
      </w:pPr>
    </w:p>
    <w:p w14:paraId="128891F0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ЗУРГАДУГААР БҮЛЭГ</w:t>
      </w:r>
      <w:r w:rsidRPr="009736DE">
        <w:rPr>
          <w:rFonts w:ascii="Arial" w:hAnsi="Arial" w:cs="Arial"/>
          <w:b/>
          <w:bCs/>
          <w:lang w:val="mn-MN"/>
        </w:rPr>
        <w:br/>
      </w:r>
      <w:r w:rsidRPr="009736DE">
        <w:rPr>
          <w:rStyle w:val="Strong"/>
          <w:rFonts w:ascii="Arial" w:hAnsi="Arial" w:cs="Arial"/>
          <w:lang w:val="mn-MN"/>
        </w:rPr>
        <w:t>БУСАД ЗҮЙЛ</w:t>
      </w:r>
    </w:p>
    <w:p w14:paraId="1C535D23" w14:textId="77777777" w:rsidR="009F45A3" w:rsidRPr="009736DE" w:rsidRDefault="009F45A3" w:rsidP="00AC0EEB">
      <w:pPr>
        <w:jc w:val="center"/>
        <w:rPr>
          <w:rStyle w:val="Strong"/>
          <w:rFonts w:ascii="Arial" w:hAnsi="Arial" w:cs="Arial"/>
          <w:lang w:val="mn-MN"/>
        </w:rPr>
      </w:pPr>
    </w:p>
    <w:p w14:paraId="4528BCFD" w14:textId="77777777" w:rsidR="009F45A3" w:rsidRPr="009736DE" w:rsidRDefault="009F45A3" w:rsidP="00A569AD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>25 дугаар зүйл.</w:t>
      </w:r>
      <w:bookmarkStart w:id="41" w:name="_Hlk527387801"/>
      <w:r w:rsidRPr="009736DE">
        <w:rPr>
          <w:rStyle w:val="Strong"/>
          <w:rFonts w:ascii="Arial" w:hAnsi="Arial" w:cs="Arial"/>
          <w:lang w:val="mn-MN"/>
        </w:rPr>
        <w:t>Хөрөнгийн үнэлгээний мэдээллийн сан</w:t>
      </w:r>
      <w:bookmarkEnd w:id="41"/>
    </w:p>
    <w:p w14:paraId="46E7155E" w14:textId="77777777" w:rsidR="009F45A3" w:rsidRPr="009736DE" w:rsidRDefault="009F45A3" w:rsidP="00AC0EEB">
      <w:pPr>
        <w:pStyle w:val="msghead"/>
        <w:spacing w:before="0" w:beforeAutospacing="0" w:after="0" w:afterAutospacing="0"/>
        <w:jc w:val="both"/>
        <w:rPr>
          <w:rStyle w:val="Strong"/>
          <w:rFonts w:ascii="Arial" w:hAnsi="Arial" w:cs="Arial"/>
          <w:lang w:val="mn-MN"/>
        </w:rPr>
      </w:pPr>
    </w:p>
    <w:p w14:paraId="2A2BA0B9" w14:textId="76728183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lastRenderedPageBreak/>
        <w:t>25.1.Мэргэжлийн байгууллага нь үнэлгээчин,</w:t>
      </w:r>
      <w:r w:rsidRPr="009736DE">
        <w:rPr>
          <w:rFonts w:ascii="Arial" w:hAnsi="Arial" w:cs="Arial"/>
          <w:lang w:val="mn-MN"/>
        </w:rPr>
        <w:t xml:space="preserve"> үнэлгээний хуулийн этгээдийн үйл ажиллагаанд дэмжлэг үзүүлэх, хөрөнгийн үнэлгээний зүйлийн үнэ цэнийг тогтооход ашиглах зорилгоор хөрөнгийн үнэлгээний мэдээллийн санг бүрдүүлнэ.</w:t>
      </w:r>
    </w:p>
    <w:p w14:paraId="66C1B06C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2F9A098F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</w:t>
      </w:r>
      <w:r w:rsidRPr="009736DE">
        <w:rPr>
          <w:rFonts w:ascii="Arial" w:hAnsi="Arial" w:cs="Arial"/>
          <w:lang w:val="mn-MN"/>
        </w:rPr>
        <w:t>Хөрөнгийн үнэлгээний мэдээллийн сан дараах мэдээллээс бүрдэнэ:</w:t>
      </w:r>
    </w:p>
    <w:p w14:paraId="05B79284" w14:textId="3957074C" w:rsidR="00071546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25.2.1.</w:t>
      </w:r>
      <w:r w:rsidRPr="009736DE">
        <w:rPr>
          <w:rFonts w:ascii="Arial" w:hAnsi="Arial" w:cs="Arial"/>
          <w:lang w:val="mn-MN"/>
        </w:rPr>
        <w:t xml:space="preserve">зах зээлийн үнийн </w:t>
      </w:r>
      <w:r w:rsidRPr="009736DE">
        <w:rPr>
          <w:rFonts w:ascii="Arial" w:hAnsi="Arial" w:cs="Arial"/>
          <w:bCs/>
          <w:lang w:val="mn-MN"/>
        </w:rPr>
        <w:t>судалгааны</w:t>
      </w:r>
      <w:r w:rsidRPr="009736DE">
        <w:rPr>
          <w:rFonts w:ascii="Arial" w:hAnsi="Arial" w:cs="Arial"/>
          <w:lang w:val="mn-MN"/>
        </w:rPr>
        <w:t xml:space="preserve"> байгууллагаас гаргасан мэдээ, мэдээлэл;</w:t>
      </w:r>
    </w:p>
    <w:p w14:paraId="5ABFCFA4" w14:textId="77777777" w:rsidR="00071546" w:rsidRPr="009736DE" w:rsidRDefault="00071546" w:rsidP="00071546">
      <w:pPr>
        <w:pStyle w:val="NormalWeb"/>
        <w:spacing w:before="0" w:beforeAutospacing="0" w:after="0" w:afterAutospacing="0"/>
        <w:ind w:firstLine="1712"/>
        <w:jc w:val="both"/>
        <w:rPr>
          <w:rFonts w:ascii="Arial" w:hAnsi="Arial" w:cs="Arial"/>
          <w:lang w:val="mn-MN"/>
        </w:rPr>
      </w:pPr>
    </w:p>
    <w:p w14:paraId="0B4AD0BC" w14:textId="77777777" w:rsidR="001D27F0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25.2.2.</w:t>
      </w:r>
      <w:r w:rsidRPr="009736DE">
        <w:rPr>
          <w:rFonts w:ascii="Arial" w:hAnsi="Arial" w:cs="Arial"/>
          <w:lang w:val="mn-MN"/>
        </w:rPr>
        <w:t>хэвлэл, мэдээллийн хэрэгслээр түгээсэн зах зээлийн үнэ, ханшийн талаарх мэдээ, мэдээлэл;</w:t>
      </w:r>
    </w:p>
    <w:p w14:paraId="535F511E" w14:textId="77777777" w:rsidR="001D27F0" w:rsidRPr="009736DE" w:rsidRDefault="001D27F0" w:rsidP="001D27F0">
      <w:pPr>
        <w:pStyle w:val="NormalWeb"/>
        <w:spacing w:before="0" w:beforeAutospacing="0" w:after="0" w:afterAutospacing="0"/>
        <w:ind w:firstLine="1712"/>
        <w:jc w:val="both"/>
        <w:rPr>
          <w:rFonts w:ascii="Arial" w:hAnsi="Arial" w:cs="Arial"/>
          <w:lang w:val="mn-MN"/>
        </w:rPr>
      </w:pPr>
    </w:p>
    <w:p w14:paraId="54FADBDF" w14:textId="77777777" w:rsidR="001D27F0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25.2.3.</w:t>
      </w:r>
      <w:r w:rsidRPr="009736DE">
        <w:rPr>
          <w:rFonts w:ascii="Arial" w:hAnsi="Arial" w:cs="Arial"/>
          <w:lang w:val="mn-MN"/>
        </w:rPr>
        <w:t>үнэлгээчний хийсэн хөрөнгийн үнэлгээний зүйлийн үнэ цэнийн талаарх мэдээлэл;</w:t>
      </w:r>
      <w:bookmarkStart w:id="42" w:name="_Hlk98686648"/>
    </w:p>
    <w:p w14:paraId="297FD1F7" w14:textId="77777777" w:rsidR="001D27F0" w:rsidRPr="009736DE" w:rsidRDefault="001D27F0" w:rsidP="001D27F0">
      <w:pPr>
        <w:pStyle w:val="NormalWeb"/>
        <w:spacing w:before="0" w:beforeAutospacing="0" w:after="0" w:afterAutospacing="0"/>
        <w:ind w:firstLine="1712"/>
        <w:jc w:val="both"/>
        <w:rPr>
          <w:rFonts w:ascii="Arial" w:hAnsi="Arial" w:cs="Arial"/>
          <w:lang w:val="mn-MN"/>
        </w:rPr>
      </w:pPr>
    </w:p>
    <w:p w14:paraId="53A34674" w14:textId="77777777" w:rsidR="001D27F0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25.2.4.</w:t>
      </w:r>
      <w:bookmarkEnd w:id="42"/>
      <w:r w:rsidRPr="009736DE">
        <w:rPr>
          <w:rFonts w:ascii="Arial" w:hAnsi="Arial" w:cs="Arial"/>
          <w:lang w:val="mn-MN"/>
        </w:rPr>
        <w:t>эд хөрөнгийн бүртгэлийн цахим мэдээллийн сангаас авсан мэдээлэл;</w:t>
      </w:r>
    </w:p>
    <w:p w14:paraId="62DE07B2" w14:textId="77777777" w:rsidR="001D27F0" w:rsidRPr="009736DE" w:rsidRDefault="001D27F0" w:rsidP="001D27F0">
      <w:pPr>
        <w:pStyle w:val="NormalWeb"/>
        <w:spacing w:before="0" w:beforeAutospacing="0" w:after="0" w:afterAutospacing="0"/>
        <w:ind w:firstLine="1712"/>
        <w:jc w:val="both"/>
        <w:rPr>
          <w:rFonts w:ascii="Arial" w:hAnsi="Arial" w:cs="Arial"/>
          <w:lang w:val="mn-MN"/>
        </w:rPr>
      </w:pPr>
    </w:p>
    <w:p w14:paraId="6624F38B" w14:textId="39D2B106" w:rsidR="009F45A3" w:rsidRPr="009736DE" w:rsidRDefault="009F45A3" w:rsidP="00A569AD">
      <w:pPr>
        <w:pStyle w:val="NormalWeb"/>
        <w:spacing w:before="0" w:beforeAutospacing="0" w:after="0" w:afterAutospacing="0"/>
        <w:ind w:firstLine="1418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25.2.5</w:t>
      </w:r>
      <w:r w:rsidRPr="009736DE">
        <w:rPr>
          <w:rFonts w:ascii="Arial" w:hAnsi="Arial" w:cs="Arial"/>
          <w:lang w:val="mn-MN"/>
        </w:rPr>
        <w:t>.хөрөнгийн үнэлгээнд ашиглаж болох бусад мэдээ, мэдээлэл.</w:t>
      </w:r>
    </w:p>
    <w:p w14:paraId="329FF9FB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3E45EDE5" w14:textId="7437BAF5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lang w:val="mn-MN"/>
        </w:rPr>
      </w:pPr>
      <w:r w:rsidRPr="009736DE">
        <w:rPr>
          <w:rFonts w:ascii="Arial" w:hAnsi="Arial" w:cs="Arial"/>
          <w:bCs/>
          <w:lang w:val="mn-MN"/>
        </w:rPr>
        <w:t>25.3.</w:t>
      </w:r>
      <w:r w:rsidRPr="009736DE">
        <w:rPr>
          <w:rFonts w:ascii="Arial" w:hAnsi="Arial" w:cs="Arial"/>
          <w:lang w:val="mn-MN"/>
        </w:rPr>
        <w:t>Хөрөнгийн үнэлгээний мэдээллийн санг бүрдүүлэх, ашиглах</w:t>
      </w:r>
      <w:bookmarkStart w:id="43" w:name="_Hlk98686826"/>
      <w:r w:rsidRPr="009736DE">
        <w:rPr>
          <w:rFonts w:ascii="Arial" w:hAnsi="Arial" w:cs="Arial"/>
          <w:bCs/>
          <w:lang w:val="mn-MN"/>
        </w:rPr>
        <w:t>, мэдээллийн аюулгүй байдлыг</w:t>
      </w:r>
      <w:bookmarkEnd w:id="43"/>
      <w:r w:rsidR="00DA31A6" w:rsidRPr="009736DE">
        <w:rPr>
          <w:rFonts w:ascii="Arial" w:hAnsi="Arial" w:cs="Arial"/>
          <w:bCs/>
          <w:lang w:val="mn-MN"/>
        </w:rPr>
        <w:t xml:space="preserve"> </w:t>
      </w:r>
      <w:r w:rsidRPr="009736DE">
        <w:rPr>
          <w:rFonts w:ascii="Arial" w:hAnsi="Arial" w:cs="Arial"/>
          <w:bCs/>
          <w:lang w:val="mn-MN"/>
        </w:rPr>
        <w:t xml:space="preserve">хангахтай холбогдсон журмыг Засгийн газар батална. </w:t>
      </w:r>
    </w:p>
    <w:p w14:paraId="1BC4509F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mn-MN"/>
        </w:rPr>
      </w:pPr>
    </w:p>
    <w:p w14:paraId="5555A2DA" w14:textId="77777777" w:rsidR="009F45A3" w:rsidRPr="009736DE" w:rsidRDefault="009F45A3" w:rsidP="00A569AD">
      <w:pPr>
        <w:pStyle w:val="msghead"/>
        <w:spacing w:before="0" w:beforeAutospacing="0" w:after="0" w:afterAutospacing="0"/>
        <w:ind w:firstLine="720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26 дугаар зүйл.Үнэлгээний үйл ажиллагаа эрхлэх этгээдийн </w:t>
      </w:r>
    </w:p>
    <w:p w14:paraId="51555CC9" w14:textId="48DF1A79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Style w:val="Strong"/>
          <w:rFonts w:ascii="Arial" w:hAnsi="Arial" w:cs="Arial"/>
          <w:lang w:val="mn-MN"/>
        </w:rPr>
      </w:pPr>
      <w:r w:rsidRPr="009736DE">
        <w:rPr>
          <w:rStyle w:val="Strong"/>
          <w:rFonts w:ascii="Arial" w:hAnsi="Arial" w:cs="Arial"/>
          <w:lang w:val="mn-MN"/>
        </w:rPr>
        <w:t xml:space="preserve">                                  </w:t>
      </w:r>
      <w:r w:rsidR="00A569AD" w:rsidRPr="009736DE">
        <w:rPr>
          <w:rStyle w:val="Strong"/>
          <w:rFonts w:ascii="Arial" w:hAnsi="Arial" w:cs="Arial"/>
          <w:lang w:val="mn-MN"/>
        </w:rPr>
        <w:t xml:space="preserve">     </w:t>
      </w:r>
      <w:r w:rsidRPr="009736DE">
        <w:rPr>
          <w:rStyle w:val="Strong"/>
          <w:rFonts w:ascii="Arial" w:hAnsi="Arial" w:cs="Arial"/>
          <w:lang w:val="mn-MN"/>
        </w:rPr>
        <w:t>мэргэжлийн  хариуцлагын даатгал</w:t>
      </w:r>
    </w:p>
    <w:p w14:paraId="52D571D2" w14:textId="77777777" w:rsidR="009F45A3" w:rsidRPr="009736DE" w:rsidRDefault="009F45A3" w:rsidP="00AC0EEB">
      <w:pPr>
        <w:pStyle w:val="msghead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617C6738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 xml:space="preserve">26.1.Үнэлгээний үйл ажиллагаанд алдаа гаргасны улмаас холбогдох этгээдэд учруулсан хохирлыг нөхөн төлөх зорилгоор үнэлгээчин, үнэлгээний хуулийн этгээд мэргэжлийн хариуцлагын даатгалд даатгуулна. </w:t>
      </w:r>
    </w:p>
    <w:p w14:paraId="7C90B8B1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mn-MN"/>
        </w:rPr>
      </w:pPr>
    </w:p>
    <w:p w14:paraId="570A46F9" w14:textId="3FC8B48D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26.2.Үнэлгээний үйл</w:t>
      </w:r>
      <w:r w:rsidR="00DA31A6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ажиллагааг эрхлэх үнэлгээчин, үнэлгээний хуулийн этгээд нь даатгалын байгууллагыг өөрөө сонгоно.</w:t>
      </w:r>
    </w:p>
    <w:p w14:paraId="4051B538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19A1FB5D" w14:textId="5C49B856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26.3.Мэргэжлийн хариуцлагын даатгалын хураамжийн хэмжээг үнэлгээчин, үнэлгээний хуулийн этгээд</w:t>
      </w:r>
      <w:r w:rsidR="00DA31A6"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болон даатгалын байгууллага харилцан тохиролцож тогтооно.</w:t>
      </w:r>
    </w:p>
    <w:p w14:paraId="7634E657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6675835A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26.4.Мэргэжлийн хариуцлагын даатгалын хураамжийн доод хэмжээг Мэргэжлийн байгууллага тогтооно.</w:t>
      </w:r>
    </w:p>
    <w:p w14:paraId="453CF554" w14:textId="77777777" w:rsidR="009F45A3" w:rsidRPr="009736DE" w:rsidRDefault="009F45A3" w:rsidP="00AC0EEB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</w:p>
    <w:p w14:paraId="4E9C64FE" w14:textId="77777777" w:rsidR="009F45A3" w:rsidRPr="009736DE" w:rsidRDefault="009F45A3" w:rsidP="00A569A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26.5.Үйлчлүүлэгч, захиалагчийн тусгайлсан шаардлагаар тухайн үнэлгээний ажлыг мэргэжлийн хариуцлагын даатгалд даатгуулж болно.</w:t>
      </w:r>
    </w:p>
    <w:p w14:paraId="60DB3711" w14:textId="77777777" w:rsidR="009F45A3" w:rsidRPr="009736DE" w:rsidRDefault="009F45A3" w:rsidP="00AC0EE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lang w:val="mn-MN"/>
        </w:rPr>
      </w:pPr>
    </w:p>
    <w:p w14:paraId="54DC7C5D" w14:textId="77777777" w:rsidR="009F45A3" w:rsidRPr="009736DE" w:rsidRDefault="009F45A3" w:rsidP="00A569AD">
      <w:pPr>
        <w:ind w:left="720" w:hanging="11"/>
        <w:rPr>
          <w:rFonts w:ascii="Arial" w:hAnsi="Arial" w:cs="Arial"/>
          <w:b/>
          <w:bCs/>
          <w:lang w:val="mn-MN"/>
        </w:rPr>
      </w:pPr>
      <w:r w:rsidRPr="009736DE">
        <w:rPr>
          <w:rFonts w:ascii="Arial" w:hAnsi="Arial" w:cs="Arial"/>
          <w:b/>
          <w:bCs/>
          <w:lang w:val="mn-MN"/>
        </w:rPr>
        <w:t>27 дугаар зүйл.Хууль зөрчигчид хүлээлгэх хариуцлага</w:t>
      </w:r>
    </w:p>
    <w:p w14:paraId="299BD8EC" w14:textId="77777777" w:rsidR="009F45A3" w:rsidRPr="009736DE" w:rsidRDefault="009F45A3" w:rsidP="00AC0EEB">
      <w:pPr>
        <w:ind w:firstLine="567"/>
        <w:rPr>
          <w:rFonts w:ascii="Arial" w:hAnsi="Arial" w:cs="Arial"/>
          <w:lang w:val="mn-MN"/>
        </w:rPr>
      </w:pPr>
    </w:p>
    <w:p w14:paraId="5ADDA71B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bCs/>
          <w:lang w:val="mn-MN"/>
        </w:rPr>
        <w:t>27.1.</w:t>
      </w:r>
      <w:r w:rsidRPr="009736DE">
        <w:rPr>
          <w:rFonts w:ascii="Arial" w:hAnsi="Arial" w:cs="Arial"/>
          <w:lang w:val="mn-MN"/>
        </w:rPr>
        <w:t>Энэ хуулийг зөрчсөн хүн, хуулийн этгээдэд Эрүүгийн хууль</w:t>
      </w:r>
      <w:r w:rsidRPr="009736DE">
        <w:rPr>
          <w:rStyle w:val="FootnoteReference"/>
          <w:rFonts w:ascii="Arial" w:hAnsi="Arial" w:cs="Arial"/>
          <w:lang w:val="mn-MN"/>
        </w:rPr>
        <w:footnoteReference w:id="7"/>
      </w:r>
      <w:r w:rsidRPr="009736DE">
        <w:rPr>
          <w:rFonts w:ascii="Arial" w:hAnsi="Arial" w:cs="Arial"/>
          <w:lang w:val="mn-MN"/>
        </w:rPr>
        <w:t>, эсхүл Зөрчлийн тухай хуульд</w:t>
      </w:r>
      <w:r w:rsidRPr="009736DE">
        <w:rPr>
          <w:rStyle w:val="FootnoteReference"/>
          <w:rFonts w:ascii="Arial" w:hAnsi="Arial" w:cs="Arial"/>
          <w:lang w:val="mn-MN"/>
        </w:rPr>
        <w:footnoteReference w:id="8"/>
      </w:r>
      <w:r w:rsidRPr="009736DE">
        <w:rPr>
          <w:rFonts w:ascii="Arial" w:hAnsi="Arial" w:cs="Arial"/>
          <w:lang w:val="mn-MN"/>
        </w:rPr>
        <w:t xml:space="preserve"> заасан хариуцлага хүлээлгэнэ.</w:t>
      </w:r>
    </w:p>
    <w:p w14:paraId="04609AB1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</w:p>
    <w:p w14:paraId="091B30A7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27.2.Энэ хуулийг зөрчсөн албан тушаалтны үйлдэл нь гэмт хэргийн шинжгүй бол Төрийн албаны тухай хуульд</w:t>
      </w:r>
      <w:r w:rsidRPr="009736DE">
        <w:rPr>
          <w:rStyle w:val="FootnoteReference"/>
          <w:rFonts w:ascii="Arial" w:hAnsi="Arial" w:cs="Arial"/>
          <w:lang w:val="mn-MN"/>
        </w:rPr>
        <w:footnoteReference w:id="9"/>
      </w:r>
      <w:r w:rsidRPr="009736DE">
        <w:rPr>
          <w:rFonts w:ascii="Arial" w:hAnsi="Arial" w:cs="Arial"/>
          <w:lang w:val="mn-MN"/>
        </w:rPr>
        <w:t xml:space="preserve"> заасан хариуцлага хүлээлгэнэ. </w:t>
      </w:r>
    </w:p>
    <w:p w14:paraId="73261A8E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17D5BA04" w14:textId="77777777" w:rsidR="009F45A3" w:rsidRPr="009736DE" w:rsidRDefault="009F45A3" w:rsidP="00AC0EEB">
      <w:pPr>
        <w:ind w:firstLine="720"/>
        <w:rPr>
          <w:rFonts w:ascii="Arial" w:hAnsi="Arial" w:cs="Arial"/>
          <w:b/>
          <w:lang w:val="mn-MN"/>
        </w:rPr>
      </w:pPr>
      <w:r w:rsidRPr="009736DE">
        <w:rPr>
          <w:rFonts w:ascii="Arial" w:hAnsi="Arial" w:cs="Arial"/>
          <w:b/>
          <w:lang w:val="mn-MN"/>
        </w:rPr>
        <w:t>28 дугаар зүйл.Шилжилтийн үеийн зохицуулалт</w:t>
      </w:r>
    </w:p>
    <w:p w14:paraId="7D4DEBD0" w14:textId="77777777" w:rsidR="009F45A3" w:rsidRPr="009736DE" w:rsidRDefault="009F45A3" w:rsidP="00AC0EEB">
      <w:pPr>
        <w:rPr>
          <w:rFonts w:ascii="Arial" w:hAnsi="Arial" w:cs="Arial"/>
          <w:b/>
          <w:lang w:val="mn-MN"/>
        </w:rPr>
      </w:pPr>
    </w:p>
    <w:p w14:paraId="315C8BE4" w14:textId="05E43215" w:rsidR="009F45A3" w:rsidRPr="009736DE" w:rsidRDefault="009F45A3" w:rsidP="00AC0EEB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bCs/>
          <w:color w:val="333333"/>
          <w:lang w:val="mn-MN"/>
        </w:rPr>
      </w:pPr>
      <w:r w:rsidRPr="009736DE">
        <w:rPr>
          <w:rFonts w:ascii="Arial" w:hAnsi="Arial" w:cs="Arial"/>
          <w:bCs/>
          <w:color w:val="333333"/>
          <w:lang w:val="mn-MN"/>
        </w:rPr>
        <w:t>28.1.Энэ хууль хүчин төгөлдөр болохоос өмнө</w:t>
      </w:r>
      <w:r w:rsidR="00213A4F">
        <w:rPr>
          <w:rFonts w:ascii="Arial" w:hAnsi="Arial" w:cs="Arial"/>
          <w:bCs/>
          <w:color w:val="333333"/>
          <w:lang w:val="mn-MN"/>
        </w:rPr>
        <w:t xml:space="preserve"> хөрөнгийн үнэлгээ хийх </w:t>
      </w:r>
      <w:r w:rsidR="00C6607A">
        <w:rPr>
          <w:rFonts w:ascii="Arial" w:hAnsi="Arial" w:cs="Arial"/>
          <w:bCs/>
          <w:color w:val="333333"/>
          <w:lang w:val="mn-MN"/>
        </w:rPr>
        <w:t xml:space="preserve">зөвшөөрөл авсан </w:t>
      </w:r>
      <w:r w:rsidRPr="009736DE">
        <w:rPr>
          <w:rFonts w:ascii="Arial" w:hAnsi="Arial" w:cs="Arial"/>
          <w:bCs/>
          <w:color w:val="333333"/>
          <w:lang w:val="mn-MN"/>
        </w:rPr>
        <w:t xml:space="preserve"> зөвшөөрөл эзэмшигч нь энэ хууль хүчин төгөлдөр болсон өдрөөс хойш зургаан сарын дотор энэ хуульд нийцүүлэн үнэлгээчний эрхээ сунгуулах, шинэчлэх тухай хүсэлт гаргана.</w:t>
      </w:r>
    </w:p>
    <w:p w14:paraId="52628293" w14:textId="77777777" w:rsidR="00213A4F" w:rsidRPr="00EE3810" w:rsidRDefault="00213A4F" w:rsidP="00213A4F">
      <w:pPr>
        <w:jc w:val="both"/>
        <w:rPr>
          <w:rStyle w:val="Hyperlink"/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begin"/>
      </w:r>
      <w:r>
        <w:rPr>
          <w:rFonts w:ascii="Arial" w:hAnsi="Arial" w:cs="Arial"/>
          <w:i/>
          <w:iCs/>
          <w:sz w:val="20"/>
          <w:szCs w:val="20"/>
          <w:lang w:val="mn-MN"/>
        </w:rPr>
        <w:instrText>HYPERLINK "D:\\111\\01. Huuli, togtool\\Mongol Ulsiin Khuuli\\Nemelt\\2026\\26-ne-138.docx"</w:instrText>
      </w:r>
      <w:r>
        <w:rPr>
          <w:rFonts w:ascii="Arial" w:hAnsi="Arial" w:cs="Arial"/>
          <w:i/>
          <w:iCs/>
          <w:sz w:val="20"/>
          <w:szCs w:val="20"/>
          <w:lang w:val="mn-MN"/>
        </w:rPr>
        <w:fldChar w:fldCharType="separate"/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/Энэ 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хэсэгт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 xml:space="preserve"> 2026 оны 07 дугаар сарын 03</w:t>
      </w:r>
      <w:r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-ны өдрийн хуулиар өөрчлөлт оруулсан</w:t>
      </w:r>
      <w:r w:rsidRPr="00EE3810">
        <w:rPr>
          <w:rStyle w:val="Hyperlink"/>
          <w:rFonts w:ascii="Arial" w:hAnsi="Arial" w:cs="Arial"/>
          <w:i/>
          <w:iCs/>
          <w:sz w:val="20"/>
          <w:szCs w:val="20"/>
          <w:lang w:val="mn-MN"/>
        </w:rPr>
        <w:t>./</w:t>
      </w:r>
    </w:p>
    <w:p w14:paraId="28383219" w14:textId="77777777" w:rsidR="00213A4F" w:rsidRPr="009736DE" w:rsidRDefault="00213A4F" w:rsidP="00213A4F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i/>
          <w:iCs/>
          <w:sz w:val="20"/>
          <w:szCs w:val="20"/>
          <w:lang w:val="mn-MN"/>
        </w:rPr>
        <w:fldChar w:fldCharType="end"/>
      </w:r>
    </w:p>
    <w:p w14:paraId="466F7116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</w:p>
    <w:p w14:paraId="3C5228DE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b/>
          <w:bCs/>
          <w:lang w:val="mn-MN"/>
        </w:rPr>
      </w:pPr>
      <w:bookmarkStart w:id="44" w:name="_Hlk98687107"/>
      <w:r w:rsidRPr="009736DE">
        <w:rPr>
          <w:rFonts w:ascii="Arial" w:hAnsi="Arial" w:cs="Arial"/>
          <w:b/>
          <w:bCs/>
          <w:lang w:val="mn-MN"/>
        </w:rPr>
        <w:t>29 дүгээр зүйл.Хууль хүчин төгөлдөр болох</w:t>
      </w:r>
    </w:p>
    <w:p w14:paraId="36F69841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b/>
          <w:bCs/>
          <w:lang w:val="mn-MN"/>
        </w:rPr>
      </w:pPr>
    </w:p>
    <w:p w14:paraId="2D3BB3A8" w14:textId="77777777" w:rsidR="009F45A3" w:rsidRPr="009736DE" w:rsidRDefault="009F45A3" w:rsidP="00AC0EEB">
      <w:pPr>
        <w:ind w:firstLine="720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  <w:lang w:val="mn-MN"/>
        </w:rPr>
        <w:t>29.1.Энэ хуулийг 2023 оны 01 дүгээр сарын 01-ний өдрөөс эхлэн дагаж мөрдөнө.</w:t>
      </w:r>
    </w:p>
    <w:bookmarkEnd w:id="44"/>
    <w:p w14:paraId="6667F6CA" w14:textId="77777777" w:rsidR="009F45A3" w:rsidRPr="009736DE" w:rsidRDefault="009F45A3" w:rsidP="00AC0EEB">
      <w:pPr>
        <w:jc w:val="both"/>
        <w:rPr>
          <w:rFonts w:ascii="Arial" w:hAnsi="Arial" w:cs="Arial"/>
          <w:b/>
          <w:bCs/>
          <w:lang w:val="mn-MN"/>
        </w:rPr>
      </w:pPr>
    </w:p>
    <w:p w14:paraId="3D739D84" w14:textId="77777777" w:rsidR="009F45A3" w:rsidRPr="009736DE" w:rsidRDefault="009F45A3" w:rsidP="00AC0EEB">
      <w:pPr>
        <w:jc w:val="both"/>
        <w:rPr>
          <w:rFonts w:ascii="Arial" w:hAnsi="Arial" w:cs="Arial"/>
          <w:b/>
          <w:bCs/>
          <w:lang w:val="mn-MN"/>
        </w:rPr>
      </w:pPr>
    </w:p>
    <w:p w14:paraId="176EADA4" w14:textId="13319203" w:rsidR="009F45A3" w:rsidRPr="009736DE" w:rsidRDefault="009F45A3" w:rsidP="00AC0EEB">
      <w:pPr>
        <w:jc w:val="both"/>
        <w:rPr>
          <w:rFonts w:ascii="Arial" w:hAnsi="Arial" w:cs="Arial"/>
          <w:b/>
          <w:bCs/>
          <w:lang w:val="mn-MN"/>
        </w:rPr>
      </w:pPr>
    </w:p>
    <w:p w14:paraId="6FBB3D9A" w14:textId="77777777" w:rsidR="00DA31A6" w:rsidRPr="009736DE" w:rsidRDefault="00DA31A6" w:rsidP="00AC0EEB">
      <w:pPr>
        <w:jc w:val="both"/>
        <w:rPr>
          <w:rFonts w:ascii="Arial" w:hAnsi="Arial" w:cs="Arial"/>
          <w:b/>
          <w:bCs/>
          <w:lang w:val="mn-MN"/>
        </w:rPr>
      </w:pPr>
    </w:p>
    <w:p w14:paraId="0C083A82" w14:textId="7199888C" w:rsidR="009F45A3" w:rsidRPr="009736DE" w:rsidRDefault="00A569AD" w:rsidP="00A569AD">
      <w:pPr>
        <w:ind w:left="720" w:firstLine="720"/>
        <w:jc w:val="both"/>
        <w:rPr>
          <w:rStyle w:val="Strong"/>
          <w:rFonts w:ascii="Arial" w:hAnsi="Arial" w:cs="Arial"/>
          <w:b w:val="0"/>
          <w:lang w:val="mn-MN"/>
        </w:rPr>
      </w:pPr>
      <w:r w:rsidRPr="009736DE">
        <w:rPr>
          <w:rStyle w:val="Strong"/>
          <w:rFonts w:ascii="Arial" w:hAnsi="Arial" w:cs="Arial"/>
          <w:b w:val="0"/>
          <w:lang w:val="mn-MN"/>
        </w:rPr>
        <w:t xml:space="preserve">МОНГОЛ УЛСЫН </w:t>
      </w:r>
    </w:p>
    <w:p w14:paraId="2A184850" w14:textId="0D96D301" w:rsidR="00A569AD" w:rsidRPr="009736DE" w:rsidRDefault="00A569AD" w:rsidP="00A569AD">
      <w:pPr>
        <w:ind w:left="720" w:firstLine="720"/>
        <w:jc w:val="both"/>
        <w:rPr>
          <w:rFonts w:ascii="Arial" w:hAnsi="Arial" w:cs="Arial"/>
          <w:b/>
          <w:lang w:val="mn-MN"/>
        </w:rPr>
      </w:pPr>
      <w:r w:rsidRPr="009736DE">
        <w:rPr>
          <w:rStyle w:val="Strong"/>
          <w:rFonts w:ascii="Arial" w:hAnsi="Arial" w:cs="Arial"/>
          <w:b w:val="0"/>
          <w:lang w:val="mn-MN"/>
        </w:rPr>
        <w:t xml:space="preserve">ИХ ХУРЛЫН ДАРГА </w:t>
      </w:r>
      <w:r w:rsidRPr="009736DE">
        <w:rPr>
          <w:rStyle w:val="Strong"/>
          <w:rFonts w:ascii="Arial" w:hAnsi="Arial" w:cs="Arial"/>
          <w:b w:val="0"/>
          <w:lang w:val="mn-MN"/>
        </w:rPr>
        <w:tab/>
      </w:r>
      <w:r w:rsidRPr="009736DE">
        <w:rPr>
          <w:rStyle w:val="Strong"/>
          <w:rFonts w:ascii="Arial" w:hAnsi="Arial" w:cs="Arial"/>
          <w:b w:val="0"/>
          <w:lang w:val="mn-MN"/>
        </w:rPr>
        <w:tab/>
      </w:r>
      <w:r w:rsidRPr="009736DE">
        <w:rPr>
          <w:rStyle w:val="Strong"/>
          <w:rFonts w:ascii="Arial" w:hAnsi="Arial" w:cs="Arial"/>
          <w:b w:val="0"/>
          <w:lang w:val="mn-MN"/>
        </w:rPr>
        <w:tab/>
      </w:r>
      <w:r w:rsidRPr="009736DE">
        <w:rPr>
          <w:rStyle w:val="Strong"/>
          <w:rFonts w:ascii="Arial" w:hAnsi="Arial" w:cs="Arial"/>
          <w:b w:val="0"/>
          <w:lang w:val="mn-MN"/>
        </w:rPr>
        <w:tab/>
        <w:t>Г.ЗАНДАНШАТАР</w:t>
      </w:r>
    </w:p>
    <w:p w14:paraId="32B93D1B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076A1146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0B256374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34651562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24F22BF1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798C8022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1E1C926A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49299BF0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5C501F33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08C9DFA4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43955093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5240E181" w14:textId="77777777" w:rsidR="009F45A3" w:rsidRPr="009736DE" w:rsidRDefault="009F45A3" w:rsidP="00AC0EEB">
      <w:pPr>
        <w:jc w:val="right"/>
        <w:rPr>
          <w:rFonts w:ascii="Arial" w:hAnsi="Arial" w:cs="Arial"/>
          <w:lang w:val="mn-MN"/>
        </w:rPr>
      </w:pPr>
    </w:p>
    <w:p w14:paraId="1E18045B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1A6BDF84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376A973B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0F3888D4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06E5F10E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3E5D56DD" w14:textId="77777777" w:rsidR="009F45A3" w:rsidRPr="009736DE" w:rsidRDefault="009F45A3" w:rsidP="00AC0EEB">
      <w:pPr>
        <w:rPr>
          <w:rFonts w:ascii="Arial" w:hAnsi="Arial" w:cs="Arial"/>
          <w:lang w:val="mn-MN"/>
        </w:rPr>
      </w:pPr>
    </w:p>
    <w:p w14:paraId="49765384" w14:textId="77777777" w:rsidR="003B0E31" w:rsidRPr="009736DE" w:rsidRDefault="003B0E31" w:rsidP="00AC0EEB">
      <w:pPr>
        <w:rPr>
          <w:lang w:val="mn-MN"/>
        </w:rPr>
      </w:pPr>
    </w:p>
    <w:sectPr w:rsidR="003B0E31" w:rsidRPr="009736DE" w:rsidSect="00714B04">
      <w:footerReference w:type="even" r:id="rId18"/>
      <w:footerReference w:type="default" r:id="rId19"/>
      <w:pgSz w:w="11907" w:h="16839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F8551" w14:textId="77777777" w:rsidR="00166E65" w:rsidRDefault="00166E65" w:rsidP="009F45A3">
      <w:r>
        <w:separator/>
      </w:r>
    </w:p>
  </w:endnote>
  <w:endnote w:type="continuationSeparator" w:id="0">
    <w:p w14:paraId="77CB3B3C" w14:textId="77777777" w:rsidR="00166E65" w:rsidRDefault="00166E65" w:rsidP="009F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NewtonMT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Lucida Sans Unicode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eastAsia="Verdana"/>
      </w:rPr>
      <w:id w:val="-8271213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B9B256" w14:textId="77777777" w:rsidR="00DA48EC" w:rsidRDefault="00DA48EC" w:rsidP="00714B04">
        <w:pPr>
          <w:pStyle w:val="Footer"/>
          <w:framePr w:wrap="none" w:vAnchor="text" w:hAnchor="margin" w:xAlign="center" w:y="1"/>
          <w:rPr>
            <w:rStyle w:val="PageNumber"/>
            <w:rFonts w:eastAsia="Verdana"/>
          </w:rPr>
        </w:pPr>
        <w:r>
          <w:rPr>
            <w:rStyle w:val="PageNumber"/>
            <w:rFonts w:eastAsia="Verdana"/>
          </w:rPr>
          <w:fldChar w:fldCharType="begin"/>
        </w:r>
        <w:r>
          <w:rPr>
            <w:rStyle w:val="PageNumber"/>
            <w:rFonts w:eastAsia="Verdana"/>
          </w:rPr>
          <w:instrText xml:space="preserve"> PAGE </w:instrText>
        </w:r>
        <w:r>
          <w:rPr>
            <w:rStyle w:val="PageNumber"/>
            <w:rFonts w:eastAsia="Verdana"/>
          </w:rPr>
          <w:fldChar w:fldCharType="end"/>
        </w:r>
      </w:p>
    </w:sdtContent>
  </w:sdt>
  <w:p w14:paraId="2BFB7804" w14:textId="77777777" w:rsidR="00DA48EC" w:rsidRDefault="00DA48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eastAsia="Verdana"/>
      </w:rPr>
      <w:id w:val="-215196932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20"/>
        <w:szCs w:val="20"/>
      </w:rPr>
    </w:sdtEndPr>
    <w:sdtContent>
      <w:p w14:paraId="252778A7" w14:textId="76D9E31B" w:rsidR="00DA48EC" w:rsidRPr="00714B04" w:rsidRDefault="00DA48EC" w:rsidP="00714B04">
        <w:pPr>
          <w:pStyle w:val="Footer"/>
          <w:framePr w:wrap="none" w:vAnchor="text" w:hAnchor="margin" w:xAlign="center" w:y="1"/>
          <w:rPr>
            <w:rStyle w:val="PageNumber"/>
            <w:rFonts w:ascii="Arial" w:eastAsia="Verdana" w:hAnsi="Arial" w:cs="Arial"/>
            <w:sz w:val="20"/>
            <w:szCs w:val="20"/>
          </w:rPr>
        </w:pPr>
        <w:r w:rsidRPr="00714B04">
          <w:rPr>
            <w:rStyle w:val="PageNumber"/>
            <w:rFonts w:ascii="Arial" w:eastAsia="Verdana" w:hAnsi="Arial" w:cs="Arial"/>
            <w:sz w:val="20"/>
            <w:szCs w:val="20"/>
          </w:rPr>
          <w:fldChar w:fldCharType="begin"/>
        </w:r>
        <w:r w:rsidRPr="00714B04">
          <w:rPr>
            <w:rStyle w:val="PageNumber"/>
            <w:rFonts w:ascii="Arial" w:eastAsia="Verdana" w:hAnsi="Arial" w:cs="Arial"/>
            <w:sz w:val="20"/>
            <w:szCs w:val="20"/>
          </w:rPr>
          <w:instrText xml:space="preserve"> PAGE </w:instrText>
        </w:r>
        <w:r w:rsidRPr="00714B04">
          <w:rPr>
            <w:rStyle w:val="PageNumber"/>
            <w:rFonts w:ascii="Arial" w:eastAsia="Verdana" w:hAnsi="Arial" w:cs="Arial"/>
            <w:sz w:val="20"/>
            <w:szCs w:val="20"/>
          </w:rPr>
          <w:fldChar w:fldCharType="separate"/>
        </w:r>
        <w:r w:rsidR="00C6607A">
          <w:rPr>
            <w:rStyle w:val="PageNumber"/>
            <w:rFonts w:ascii="Arial" w:eastAsia="Verdana" w:hAnsi="Arial" w:cs="Arial"/>
            <w:noProof/>
            <w:sz w:val="20"/>
            <w:szCs w:val="20"/>
          </w:rPr>
          <w:t>19</w:t>
        </w:r>
        <w:r w:rsidRPr="00714B04">
          <w:rPr>
            <w:rStyle w:val="PageNumber"/>
            <w:rFonts w:ascii="Arial" w:eastAsia="Verdana" w:hAnsi="Arial" w:cs="Arial"/>
            <w:sz w:val="20"/>
            <w:szCs w:val="20"/>
          </w:rPr>
          <w:fldChar w:fldCharType="end"/>
        </w:r>
      </w:p>
    </w:sdtContent>
  </w:sdt>
  <w:p w14:paraId="764C74D5" w14:textId="77777777" w:rsidR="00DA48EC" w:rsidRPr="00714B04" w:rsidRDefault="00DA48EC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A0FC9" w14:textId="77777777" w:rsidR="00166E65" w:rsidRDefault="00166E65" w:rsidP="009F45A3">
      <w:r>
        <w:separator/>
      </w:r>
    </w:p>
  </w:footnote>
  <w:footnote w:type="continuationSeparator" w:id="0">
    <w:p w14:paraId="75F19F48" w14:textId="77777777" w:rsidR="00166E65" w:rsidRDefault="00166E65" w:rsidP="009F45A3">
      <w:r>
        <w:continuationSeparator/>
      </w:r>
    </w:p>
  </w:footnote>
  <w:footnote w:id="1">
    <w:p w14:paraId="1DDA3FA4" w14:textId="77777777" w:rsidR="00DA48EC" w:rsidRPr="005320C0" w:rsidRDefault="00DA48EC" w:rsidP="009F45A3">
      <w:pPr>
        <w:pStyle w:val="FootnoteText"/>
        <w:jc w:val="both"/>
        <w:rPr>
          <w:rFonts w:ascii="Arial" w:hAnsi="Arial" w:cs="Arial"/>
        </w:rPr>
      </w:pPr>
      <w:r w:rsidRPr="005320C0">
        <w:rPr>
          <w:rStyle w:val="FootnoteReference"/>
          <w:rFonts w:ascii="Arial" w:hAnsi="Arial" w:cs="Arial"/>
        </w:rPr>
        <w:footnoteRef/>
      </w:r>
      <w:r w:rsidRPr="005320C0">
        <w:rPr>
          <w:rFonts w:ascii="Arial" w:hAnsi="Arial" w:cs="Arial"/>
        </w:rPr>
        <w:t xml:space="preserve"> Монгол Улсын Үндсэн хууль “Төрийн мэдээлэл” эмхэтгэлийн 1992 оны </w:t>
      </w:r>
      <w:r>
        <w:rPr>
          <w:rFonts w:ascii="Arial" w:hAnsi="Arial" w:cs="Arial"/>
        </w:rPr>
        <w:t>0</w:t>
      </w:r>
      <w:r w:rsidRPr="005320C0">
        <w:rPr>
          <w:rFonts w:ascii="Arial" w:hAnsi="Arial" w:cs="Arial"/>
        </w:rPr>
        <w:t>1 дугаарт нийтлэгдсэн.</w:t>
      </w:r>
    </w:p>
  </w:footnote>
  <w:footnote w:id="2">
    <w:p w14:paraId="58C84ADF" w14:textId="77777777" w:rsidR="00DA48EC" w:rsidRDefault="00DA48EC" w:rsidP="009F45A3">
      <w:pPr>
        <w:pStyle w:val="FootnoteText"/>
        <w:jc w:val="both"/>
      </w:pPr>
      <w:r w:rsidRPr="005320C0">
        <w:rPr>
          <w:rStyle w:val="FootnoteReference"/>
          <w:rFonts w:ascii="Arial" w:hAnsi="Arial" w:cs="Arial"/>
        </w:rPr>
        <w:footnoteRef/>
      </w:r>
      <w:r w:rsidRPr="005320C0">
        <w:rPr>
          <w:rFonts w:ascii="Arial" w:hAnsi="Arial" w:cs="Arial"/>
        </w:rPr>
        <w:t xml:space="preserve"> Иргэний хууль “Төрийн мэдээлэл” эмхэтгэлийн 2002 оны </w:t>
      </w:r>
      <w:r>
        <w:rPr>
          <w:rFonts w:ascii="Arial" w:hAnsi="Arial" w:cs="Arial"/>
        </w:rPr>
        <w:t>0</w:t>
      </w:r>
      <w:r w:rsidRPr="005320C0">
        <w:rPr>
          <w:rFonts w:ascii="Arial" w:hAnsi="Arial" w:cs="Arial"/>
        </w:rPr>
        <w:t>7 дугаарт нийтлэгдсэн.</w:t>
      </w:r>
      <w:r>
        <w:t xml:space="preserve"> </w:t>
      </w:r>
    </w:p>
  </w:footnote>
  <w:footnote w:id="3">
    <w:p w14:paraId="670F377E" w14:textId="77777777" w:rsidR="00DA48EC" w:rsidRPr="009736DE" w:rsidRDefault="00DA48EC" w:rsidP="004E5269">
      <w:pPr>
        <w:pStyle w:val="FootnoteText"/>
        <w:jc w:val="both"/>
        <w:rPr>
          <w:rFonts w:ascii="Arial" w:hAnsi="Arial" w:cs="Arial"/>
          <w:lang w:val="mn-MN"/>
        </w:rPr>
      </w:pPr>
      <w:r w:rsidRPr="009736DE">
        <w:rPr>
          <w:rStyle w:val="FootnoteReference"/>
          <w:rFonts w:ascii="Arial" w:hAnsi="Arial" w:cs="Arial"/>
        </w:rPr>
        <w:footnoteRef/>
      </w:r>
      <w:r w:rsidRPr="009736DE"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</w:rPr>
        <w:t xml:space="preserve">Нягтлан бодох бүртгэлийн тухай хууль “Төрийн мэдээлэл” эмхэтгэлийн 2015 оны 27 дугаарт </w:t>
      </w:r>
    </w:p>
    <w:p w14:paraId="16ED341E" w14:textId="315ED6A6" w:rsidR="00DA48EC" w:rsidRPr="009736DE" w:rsidRDefault="00DA48EC" w:rsidP="004E5269">
      <w:pPr>
        <w:pStyle w:val="FootnoteText"/>
        <w:jc w:val="both"/>
        <w:rPr>
          <w:rFonts w:ascii="Arial" w:hAnsi="Arial" w:cs="Arial"/>
          <w:lang w:val="mn-MN"/>
        </w:rPr>
      </w:pPr>
      <w:r w:rsidRPr="009736DE">
        <w:rPr>
          <w:rFonts w:ascii="Arial" w:hAnsi="Arial" w:cs="Arial"/>
        </w:rPr>
        <w:t xml:space="preserve"> </w:t>
      </w:r>
      <w:r w:rsidRPr="009736DE">
        <w:rPr>
          <w:rFonts w:ascii="Arial" w:hAnsi="Arial" w:cs="Arial"/>
          <w:lang w:val="mn-MN"/>
        </w:rPr>
        <w:t xml:space="preserve"> нийтлэгдсэн.</w:t>
      </w:r>
    </w:p>
    <w:p w14:paraId="24F513FA" w14:textId="77777777" w:rsidR="00DA48EC" w:rsidRPr="009736DE" w:rsidRDefault="00DA48EC" w:rsidP="009F45A3">
      <w:pPr>
        <w:pStyle w:val="FootnoteText"/>
        <w:rPr>
          <w:lang w:val="mn-MN"/>
        </w:rPr>
      </w:pPr>
    </w:p>
  </w:footnote>
  <w:footnote w:id="4">
    <w:p w14:paraId="690C36AF" w14:textId="77777777" w:rsidR="00DA48EC" w:rsidRPr="009736DE" w:rsidRDefault="00DA48EC" w:rsidP="009F45A3">
      <w:pPr>
        <w:pStyle w:val="FootnoteText"/>
        <w:jc w:val="both"/>
        <w:rPr>
          <w:rFonts w:ascii="Arial" w:hAnsi="Arial" w:cs="Arial"/>
          <w:lang w:val="mn-MN"/>
        </w:rPr>
      </w:pPr>
      <w:r w:rsidRPr="008C695A">
        <w:rPr>
          <w:rStyle w:val="FootnoteReference"/>
          <w:rFonts w:ascii="Arial" w:hAnsi="Arial" w:cs="Arial"/>
        </w:rPr>
        <w:footnoteRef/>
      </w:r>
      <w:r w:rsidRPr="009736DE">
        <w:rPr>
          <w:rFonts w:ascii="Arial" w:hAnsi="Arial" w:cs="Arial"/>
          <w:lang w:val="mn-MN"/>
        </w:rPr>
        <w:t xml:space="preserve"> Нийтийн албанд нийтийн болон хувийн ашиг сонирхлыг зохицуулах, ашиг сонирхлын зөрчлөөс</w:t>
      </w:r>
    </w:p>
    <w:p w14:paraId="149AC1C0" w14:textId="7E1922DA" w:rsidR="00DA48EC" w:rsidRPr="009736DE" w:rsidRDefault="00DA48EC" w:rsidP="004E5269">
      <w:pPr>
        <w:pStyle w:val="FootnoteText"/>
        <w:ind w:left="142" w:hanging="142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</w:t>
      </w:r>
      <w:r w:rsidRPr="009736DE">
        <w:rPr>
          <w:rFonts w:ascii="Arial" w:hAnsi="Arial" w:cs="Arial"/>
          <w:lang w:val="mn-MN"/>
        </w:rPr>
        <w:t xml:space="preserve">урьдчилан сэргийлэх тухай хууль “Төрийн мэдээлэл” эмхэтгэлийн 2012 оны 08 дугаарт </w:t>
      </w:r>
      <w:r>
        <w:rPr>
          <w:rFonts w:ascii="Arial" w:hAnsi="Arial" w:cs="Arial"/>
          <w:lang w:val="mn-MN"/>
        </w:rPr>
        <w:t xml:space="preserve">               </w:t>
      </w:r>
      <w:r w:rsidRPr="009736DE">
        <w:rPr>
          <w:rFonts w:ascii="Arial" w:hAnsi="Arial" w:cs="Arial"/>
          <w:lang w:val="mn-MN"/>
        </w:rPr>
        <w:t>нийтлэгдсэн.</w:t>
      </w:r>
    </w:p>
  </w:footnote>
  <w:footnote w:id="5">
    <w:p w14:paraId="1007A4FD" w14:textId="4E6C706C" w:rsidR="00DA48EC" w:rsidRPr="00E92272" w:rsidRDefault="00DA48EC" w:rsidP="009F45A3">
      <w:pPr>
        <w:pStyle w:val="FootnoteText"/>
        <w:jc w:val="both"/>
        <w:rPr>
          <w:rFonts w:ascii="Arial" w:hAnsi="Arial" w:cs="Arial"/>
          <w:lang w:val="mn-MN"/>
        </w:rPr>
      </w:pPr>
      <w:r w:rsidRPr="008C695A">
        <w:rPr>
          <w:rStyle w:val="FootnoteReference"/>
          <w:rFonts w:ascii="Arial" w:hAnsi="Arial" w:cs="Arial"/>
        </w:rPr>
        <w:footnoteRef/>
      </w:r>
      <w:r w:rsidRPr="009736DE">
        <w:rPr>
          <w:rFonts w:ascii="Arial" w:hAnsi="Arial" w:cs="Arial"/>
          <w:lang w:val="mn-MN"/>
        </w:rPr>
        <w:t xml:space="preserve"> Компанийн тухай хууль “Төрийн мэдээлэл” эмхэтгэлийн 2011 оны 42 дугаар нийтлэгдсэн</w:t>
      </w:r>
      <w:r>
        <w:rPr>
          <w:rFonts w:ascii="Arial" w:hAnsi="Arial" w:cs="Arial"/>
          <w:lang w:val="mn-MN"/>
        </w:rPr>
        <w:t>.</w:t>
      </w:r>
    </w:p>
  </w:footnote>
  <w:footnote w:id="6">
    <w:p w14:paraId="10514745" w14:textId="77777777" w:rsidR="00DA48EC" w:rsidRPr="00E92272" w:rsidRDefault="00DA48EC" w:rsidP="009F45A3">
      <w:pPr>
        <w:pStyle w:val="FootnoteText"/>
        <w:jc w:val="both"/>
        <w:rPr>
          <w:rFonts w:ascii="Arial" w:hAnsi="Arial" w:cs="Arial"/>
          <w:lang w:val="mn-MN"/>
        </w:rPr>
      </w:pPr>
      <w:r w:rsidRPr="008C695A">
        <w:rPr>
          <w:rStyle w:val="FootnoteReference"/>
          <w:rFonts w:ascii="Arial" w:hAnsi="Arial" w:cs="Arial"/>
        </w:rPr>
        <w:footnoteRef/>
      </w:r>
      <w:r w:rsidRPr="00E92272">
        <w:rPr>
          <w:rFonts w:ascii="Arial" w:hAnsi="Arial" w:cs="Arial"/>
          <w:lang w:val="mn-MN"/>
        </w:rPr>
        <w:t xml:space="preserve"> Үнэт цаасны зах зээлийн тухай хууль “Төрийн мэдээлэл” эмхэтгэлийн 2013 оны 24 дугаарт</w:t>
      </w:r>
    </w:p>
    <w:p w14:paraId="1927CEE0" w14:textId="5F1337A6" w:rsidR="00DA48EC" w:rsidRPr="009736DE" w:rsidRDefault="00DA48EC" w:rsidP="009F45A3">
      <w:pPr>
        <w:pStyle w:val="FootnoteText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</w:t>
      </w:r>
      <w:r w:rsidRPr="009736DE">
        <w:rPr>
          <w:rFonts w:ascii="Arial" w:hAnsi="Arial" w:cs="Arial"/>
          <w:lang w:val="mn-MN"/>
        </w:rPr>
        <w:t>нийтлэгдсэн.</w:t>
      </w:r>
    </w:p>
  </w:footnote>
  <w:footnote w:id="7">
    <w:p w14:paraId="273832AE" w14:textId="77777777" w:rsidR="00DA48EC" w:rsidRPr="009736DE" w:rsidRDefault="00DA48EC" w:rsidP="009F45A3">
      <w:pPr>
        <w:pStyle w:val="FootnoteText"/>
        <w:rPr>
          <w:rFonts w:ascii="Arial" w:hAnsi="Arial" w:cs="Arial"/>
          <w:lang w:val="mn-MN"/>
        </w:rPr>
      </w:pPr>
      <w:r w:rsidRPr="00BB6F2A">
        <w:rPr>
          <w:rStyle w:val="FootnoteReference"/>
          <w:rFonts w:ascii="Arial" w:hAnsi="Arial" w:cs="Arial"/>
        </w:rPr>
        <w:footnoteRef/>
      </w:r>
      <w:r w:rsidRPr="009736DE">
        <w:rPr>
          <w:rFonts w:ascii="Arial" w:hAnsi="Arial" w:cs="Arial"/>
          <w:lang w:val="mn-MN"/>
        </w:rPr>
        <w:t xml:space="preserve"> Эрүүгийн хууль “Төрийн мэдээлэл” эмхэтгэлийн 2016 оны 07 дугаарт нийтлэгдсэн. </w:t>
      </w:r>
    </w:p>
  </w:footnote>
  <w:footnote w:id="8">
    <w:p w14:paraId="31FD05BE" w14:textId="5427F9CA" w:rsidR="00DA48EC" w:rsidRPr="009736DE" w:rsidRDefault="00DA48EC" w:rsidP="009F45A3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 w:rsidRPr="009736DE">
        <w:rPr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Зөрчлийн тухай хууль “Төрийн мэдээлэл” эмхэтгэлийн 2017 оны 24 дугаарт нийтлэгдсэн.</w:t>
      </w:r>
      <w:r w:rsidRPr="009736DE">
        <w:rPr>
          <w:lang w:val="mn-MN"/>
        </w:rPr>
        <w:t xml:space="preserve"> </w:t>
      </w:r>
    </w:p>
  </w:footnote>
  <w:footnote w:id="9">
    <w:p w14:paraId="52D21D45" w14:textId="255AFCA2" w:rsidR="00DA48EC" w:rsidRPr="009736DE" w:rsidRDefault="00DA48EC" w:rsidP="009F45A3">
      <w:pPr>
        <w:pStyle w:val="FootnoteText"/>
        <w:rPr>
          <w:rFonts w:ascii="Arial" w:hAnsi="Arial" w:cs="Arial"/>
          <w:lang w:val="mn-MN"/>
        </w:rPr>
      </w:pPr>
      <w:r>
        <w:rPr>
          <w:rStyle w:val="FootnoteReference"/>
        </w:rPr>
        <w:footnoteRef/>
      </w:r>
      <w:r>
        <w:rPr>
          <w:rFonts w:ascii="Arial" w:hAnsi="Arial" w:cs="Arial"/>
          <w:lang w:val="mn-MN"/>
        </w:rPr>
        <w:t xml:space="preserve"> </w:t>
      </w:r>
      <w:r w:rsidRPr="009736DE">
        <w:rPr>
          <w:rFonts w:ascii="Arial" w:hAnsi="Arial" w:cs="Arial"/>
          <w:lang w:val="mn-MN"/>
        </w:rPr>
        <w:t>Төрийн албаны тухай хууль “Төрийн мэдээлэл” эмхэтгэлийн 2018 оны 01 дугаарт нийтлэгдсэн.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CED1B5E"/>
    <w:multiLevelType w:val="multilevel"/>
    <w:tmpl w:val="26CCB22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3" w:hanging="49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2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24" w:hanging="1800"/>
      </w:pPr>
      <w:rPr>
        <w:rFonts w:hint="default"/>
      </w:rPr>
    </w:lvl>
  </w:abstractNum>
  <w:abstractNum w:abstractNumId="4" w15:restartNumberingAfterBreak="0">
    <w:nsid w:val="10C0484C"/>
    <w:multiLevelType w:val="multilevel"/>
    <w:tmpl w:val="ADA40908"/>
    <w:lvl w:ilvl="0">
      <w:start w:val="1"/>
      <w:numFmt w:val="decimal"/>
      <w:lvlText w:val="%1."/>
      <w:lvlJc w:val="left"/>
      <w:pPr>
        <w:ind w:left="395" w:hanging="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6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68" w:hanging="1800"/>
      </w:pPr>
      <w:rPr>
        <w:rFonts w:hint="default"/>
      </w:rPr>
    </w:lvl>
  </w:abstractNum>
  <w:abstractNum w:abstractNumId="5" w15:restartNumberingAfterBreak="0">
    <w:nsid w:val="14430852"/>
    <w:multiLevelType w:val="multilevel"/>
    <w:tmpl w:val="9F725F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" w15:restartNumberingAfterBreak="0">
    <w:nsid w:val="1EF66CC8"/>
    <w:multiLevelType w:val="multilevel"/>
    <w:tmpl w:val="2C82F6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290F8F"/>
    <w:multiLevelType w:val="multilevel"/>
    <w:tmpl w:val="48368DA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8" w15:restartNumberingAfterBreak="0">
    <w:nsid w:val="4A1131C4"/>
    <w:multiLevelType w:val="multilevel"/>
    <w:tmpl w:val="B1963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8" w:hanging="1800"/>
      </w:pPr>
      <w:rPr>
        <w:rFonts w:hint="default"/>
      </w:rPr>
    </w:lvl>
  </w:abstractNum>
  <w:abstractNum w:abstractNumId="9" w15:restartNumberingAfterBreak="0">
    <w:nsid w:val="4A706F06"/>
    <w:multiLevelType w:val="multilevel"/>
    <w:tmpl w:val="21AC13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b/>
      </w:rPr>
    </w:lvl>
  </w:abstractNum>
  <w:abstractNum w:abstractNumId="10" w15:restartNumberingAfterBreak="0">
    <w:nsid w:val="58DB0D56"/>
    <w:multiLevelType w:val="multilevel"/>
    <w:tmpl w:val="C276D1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8F624C6"/>
    <w:multiLevelType w:val="hybridMultilevel"/>
    <w:tmpl w:val="51B4CB00"/>
    <w:lvl w:ilvl="0" w:tplc="C7F81198">
      <w:start w:val="1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11"/>
  </w:num>
  <w:num w:numId="6">
    <w:abstractNumId w:val="6"/>
  </w:num>
  <w:num w:numId="7">
    <w:abstractNumId w:val="10"/>
  </w:num>
  <w:num w:numId="8">
    <w:abstractNumId w:val="7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A3"/>
    <w:rsid w:val="0005400D"/>
    <w:rsid w:val="00071546"/>
    <w:rsid w:val="00082C2A"/>
    <w:rsid w:val="00094BA8"/>
    <w:rsid w:val="000965EE"/>
    <w:rsid w:val="00100391"/>
    <w:rsid w:val="00112D68"/>
    <w:rsid w:val="00136185"/>
    <w:rsid w:val="001501B4"/>
    <w:rsid w:val="00166E65"/>
    <w:rsid w:val="00195166"/>
    <w:rsid w:val="001D27F0"/>
    <w:rsid w:val="001D38E8"/>
    <w:rsid w:val="00213A4F"/>
    <w:rsid w:val="0021663E"/>
    <w:rsid w:val="0026024D"/>
    <w:rsid w:val="00260BC4"/>
    <w:rsid w:val="00281493"/>
    <w:rsid w:val="00293300"/>
    <w:rsid w:val="00301181"/>
    <w:rsid w:val="00304489"/>
    <w:rsid w:val="003165FA"/>
    <w:rsid w:val="003216A9"/>
    <w:rsid w:val="00322724"/>
    <w:rsid w:val="00392CF3"/>
    <w:rsid w:val="003B0E31"/>
    <w:rsid w:val="003F4F42"/>
    <w:rsid w:val="0044170A"/>
    <w:rsid w:val="00457774"/>
    <w:rsid w:val="004601B6"/>
    <w:rsid w:val="00474F33"/>
    <w:rsid w:val="004B7644"/>
    <w:rsid w:val="004E5269"/>
    <w:rsid w:val="00511AF3"/>
    <w:rsid w:val="00540512"/>
    <w:rsid w:val="00611213"/>
    <w:rsid w:val="00641645"/>
    <w:rsid w:val="00651DD1"/>
    <w:rsid w:val="00714B04"/>
    <w:rsid w:val="007258C1"/>
    <w:rsid w:val="00745D5F"/>
    <w:rsid w:val="00766673"/>
    <w:rsid w:val="007C6C53"/>
    <w:rsid w:val="008419C7"/>
    <w:rsid w:val="00843C76"/>
    <w:rsid w:val="00884003"/>
    <w:rsid w:val="008A1499"/>
    <w:rsid w:val="008F5BF8"/>
    <w:rsid w:val="00926F1E"/>
    <w:rsid w:val="009736DE"/>
    <w:rsid w:val="009900C0"/>
    <w:rsid w:val="009F45A3"/>
    <w:rsid w:val="009F4AF1"/>
    <w:rsid w:val="00A569AD"/>
    <w:rsid w:val="00AC0EEB"/>
    <w:rsid w:val="00AE70A5"/>
    <w:rsid w:val="00AE7C7F"/>
    <w:rsid w:val="00B1553C"/>
    <w:rsid w:val="00B92B91"/>
    <w:rsid w:val="00BB289D"/>
    <w:rsid w:val="00BB49E7"/>
    <w:rsid w:val="00BC61A2"/>
    <w:rsid w:val="00BF3E23"/>
    <w:rsid w:val="00C44F97"/>
    <w:rsid w:val="00C61732"/>
    <w:rsid w:val="00C6607A"/>
    <w:rsid w:val="00C833A6"/>
    <w:rsid w:val="00CE1E3F"/>
    <w:rsid w:val="00CE6316"/>
    <w:rsid w:val="00CF5C0F"/>
    <w:rsid w:val="00D102DF"/>
    <w:rsid w:val="00D24A71"/>
    <w:rsid w:val="00D36DA2"/>
    <w:rsid w:val="00D40DFB"/>
    <w:rsid w:val="00D43790"/>
    <w:rsid w:val="00D55382"/>
    <w:rsid w:val="00D71906"/>
    <w:rsid w:val="00D94B4D"/>
    <w:rsid w:val="00D95A45"/>
    <w:rsid w:val="00D97F09"/>
    <w:rsid w:val="00DA31A6"/>
    <w:rsid w:val="00DA48EC"/>
    <w:rsid w:val="00DC30C1"/>
    <w:rsid w:val="00E01C4F"/>
    <w:rsid w:val="00E11FD0"/>
    <w:rsid w:val="00E223EF"/>
    <w:rsid w:val="00E244B5"/>
    <w:rsid w:val="00E92272"/>
    <w:rsid w:val="00EE3810"/>
    <w:rsid w:val="00F10FBD"/>
    <w:rsid w:val="00F3651C"/>
    <w:rsid w:val="00F5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0AC7"/>
  <w15:docId w15:val="{8A6FEE6C-6AD6-EE4C-AEC1-CBDC60A4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mn-M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5A3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5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F45A3"/>
    <w:pPr>
      <w:keepNext/>
      <w:autoSpaceDE w:val="0"/>
      <w:autoSpaceDN w:val="0"/>
      <w:jc w:val="center"/>
      <w:outlineLvl w:val="1"/>
    </w:pPr>
    <w:rPr>
      <w:rFonts w:ascii="NewtonMTT" w:eastAsia="MS Mincho" w:hAnsi="NewtonMTT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5A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9F45A3"/>
    <w:rPr>
      <w:rFonts w:ascii="NewtonMTT" w:eastAsia="MS Mincho" w:hAnsi="NewtonMTT" w:cs="Times New Roman"/>
      <w:b/>
      <w:bCs/>
      <w:lang w:val="en-US"/>
    </w:rPr>
  </w:style>
  <w:style w:type="paragraph" w:styleId="NormalWeb">
    <w:name w:val="Normal (Web)"/>
    <w:basedOn w:val="Normal"/>
    <w:uiPriority w:val="99"/>
    <w:unhideWhenUsed/>
    <w:rsid w:val="009F45A3"/>
    <w:pPr>
      <w:spacing w:before="100" w:beforeAutospacing="1" w:after="100" w:afterAutospacing="1"/>
    </w:pPr>
  </w:style>
  <w:style w:type="paragraph" w:customStyle="1" w:styleId="small">
    <w:name w:val="small"/>
    <w:rsid w:val="009F45A3"/>
    <w:rPr>
      <w:rFonts w:ascii="Verdana" w:eastAsia="Verdana" w:hAnsi="Verdana" w:cs="Times New Roman"/>
      <w:sz w:val="2"/>
      <w:szCs w:val="2"/>
      <w:lang w:val="en-US"/>
    </w:rPr>
  </w:style>
  <w:style w:type="paragraph" w:customStyle="1" w:styleId="msghead">
    <w:name w:val="msg_head"/>
    <w:basedOn w:val="Normal"/>
    <w:rsid w:val="009F45A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F45A3"/>
    <w:rPr>
      <w:b/>
      <w:bCs/>
    </w:rPr>
  </w:style>
  <w:style w:type="character" w:styleId="Emphasis">
    <w:name w:val="Emphasis"/>
    <w:uiPriority w:val="20"/>
    <w:qFormat/>
    <w:rsid w:val="009F45A3"/>
    <w:rPr>
      <w:i/>
      <w:i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5A3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5A3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9F45A3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qFormat/>
    <w:rsid w:val="009F45A3"/>
    <w:pPr>
      <w:ind w:left="720"/>
      <w:contextualSpacing/>
    </w:pPr>
    <w:rPr>
      <w:rFonts w:ascii="Verdana" w:eastAsia="Verdana" w:hAnsi="Verdana"/>
      <w:sz w:val="15"/>
      <w:szCs w:val="16"/>
    </w:rPr>
  </w:style>
  <w:style w:type="character" w:customStyle="1" w:styleId="shorttext">
    <w:name w:val="short_text"/>
    <w:rsid w:val="009F45A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5A3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5A3"/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9F45A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45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5A3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45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5A3"/>
    <w:rPr>
      <w:rFonts w:ascii="Times New Roman" w:eastAsia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9F45A3"/>
    <w:rPr>
      <w:rFonts w:ascii="Verdana" w:eastAsia="Verdana" w:hAnsi="Verdana" w:cs="Times New Roman"/>
      <w:sz w:val="15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45A3"/>
    <w:rPr>
      <w:rFonts w:ascii="Verdana" w:eastAsia="Verdana" w:hAnsi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45A3"/>
    <w:rPr>
      <w:rFonts w:ascii="Verdana" w:eastAsia="Verdana" w:hAnsi="Verdana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F45A3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9F45A3"/>
  </w:style>
  <w:style w:type="character" w:customStyle="1" w:styleId="highlight2">
    <w:name w:val="highlight2"/>
    <w:basedOn w:val="DefaultParagraphFont"/>
    <w:rsid w:val="009F45A3"/>
  </w:style>
  <w:style w:type="paragraph" w:styleId="BodyText">
    <w:name w:val="Body Text"/>
    <w:basedOn w:val="Normal"/>
    <w:link w:val="BodyTextChar"/>
    <w:rsid w:val="009F45A3"/>
    <w:pPr>
      <w:widowControl w:val="0"/>
      <w:autoSpaceDE w:val="0"/>
      <w:autoSpaceDN w:val="0"/>
      <w:jc w:val="both"/>
    </w:pPr>
    <w:rPr>
      <w:rFonts w:ascii="NewtonMTT" w:eastAsia="MS Mincho" w:hAnsi="NewtonMTT"/>
    </w:rPr>
  </w:style>
  <w:style w:type="character" w:customStyle="1" w:styleId="BodyTextChar">
    <w:name w:val="Body Text Char"/>
    <w:basedOn w:val="DefaultParagraphFont"/>
    <w:link w:val="BodyText"/>
    <w:rsid w:val="009F45A3"/>
    <w:rPr>
      <w:rFonts w:ascii="NewtonMTT" w:eastAsia="MS Mincho" w:hAnsi="NewtonMTT" w:cs="Times New Roman"/>
      <w:lang w:val="en-US"/>
    </w:rPr>
  </w:style>
  <w:style w:type="paragraph" w:styleId="Title">
    <w:name w:val="Title"/>
    <w:basedOn w:val="Normal"/>
    <w:link w:val="TitleChar"/>
    <w:qFormat/>
    <w:rsid w:val="00651DD1"/>
    <w:pPr>
      <w:jc w:val="center"/>
    </w:pPr>
    <w:rPr>
      <w:rFonts w:ascii="Times New Roman Mon" w:hAnsi="Times New Roman Mon"/>
      <w:b/>
      <w:bCs/>
      <w:color w:val="3366FF"/>
      <w:sz w:val="44"/>
      <w:lang w:val="ms-MY"/>
    </w:rPr>
  </w:style>
  <w:style w:type="character" w:customStyle="1" w:styleId="TitleChar">
    <w:name w:val="Title Char"/>
    <w:basedOn w:val="DefaultParagraphFont"/>
    <w:link w:val="Title"/>
    <w:rsid w:val="00651DD1"/>
    <w:rPr>
      <w:rFonts w:ascii="Times New Roman Mon" w:eastAsia="Times New Roman" w:hAnsi="Times New Roman Mon" w:cs="Times New Roman"/>
      <w:b/>
      <w:bCs/>
      <w:color w:val="3366FF"/>
      <w:sz w:val="44"/>
      <w:lang w:val="ms-MY"/>
    </w:rPr>
  </w:style>
  <w:style w:type="character" w:styleId="Hyperlink">
    <w:name w:val="Hyperlink"/>
    <w:basedOn w:val="DefaultParagraphFont"/>
    <w:uiPriority w:val="99"/>
    <w:unhideWhenUsed/>
    <w:rsid w:val="00474F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0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Nemelt/2024/24-ne-105.docx" TargetMode="External"/><Relationship Id="rId13" Type="http://schemas.openxmlformats.org/officeDocument/2006/relationships/hyperlink" Target="file:///Users/macintosh/Desktop/111/01.Huuli%20togtoomj,%20busad%20shiidver/Mongol%20Ulsiin%20Khuuli/Nemelt/2024/24-ne-205.doc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../../Nemelt/2024/24-ne-205.docx" TargetMode="External"/><Relationship Id="rId17" Type="http://schemas.openxmlformats.org/officeDocument/2006/relationships/hyperlink" Target="file:///Users/khangai/Desktop/111/01.Huuli%20togtoomj,%20busad%20shiidver/Mongol%20Ulsiin%20Khuuli/Nemelt/2023/23-ne-070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Users/macintosh/Desktop/111/01.Huuli%20togtoomj,%20busad%20shiidver/Mongol%20Ulsiin%20Khuuli/Nemelt/2024/24-ne-105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Users/macintosh/Desktop/111/01.Huuli%20togtoomj,%20busad%20shiidver/Mongol%20Ulsiin%20Khuuli/Nemelt/2024/24-ne-105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../../Nemelt/2023/23-ne-070.docx" TargetMode="External"/><Relationship Id="rId10" Type="http://schemas.openxmlformats.org/officeDocument/2006/relationships/hyperlink" Target="file:///Users/macintosh/Desktop/111/01.Huuli%20togtoomj,%20busad%20shiidver/Mongol%20Ulsiin%20Khuuli/Nemelt/2024/24-ne-105.docx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file:///Users/macintosh/Desktop/111/01.Huuli%20togtoomj,%20busad%20shiidver/Mongol%20Ulsiin%20Khuuli/Nemelt/2024/24-ne-105.docx" TargetMode="External"/><Relationship Id="rId14" Type="http://schemas.openxmlformats.org/officeDocument/2006/relationships/hyperlink" Target="../../Nemelt/2024/24-ne-25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19</Pages>
  <Words>6206</Words>
  <Characters>35378</Characters>
  <Application>Microsoft Office Word</Application>
  <DocSecurity>0</DocSecurity>
  <Lines>294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Нарантунгалаг Төмөрхуяг</cp:lastModifiedBy>
  <cp:revision>41</cp:revision>
  <cp:lastPrinted>2022-07-04T01:37:00Z</cp:lastPrinted>
  <dcterms:created xsi:type="dcterms:W3CDTF">2022-07-20T01:41:00Z</dcterms:created>
  <dcterms:modified xsi:type="dcterms:W3CDTF">2026-09-18T09:19:00Z</dcterms:modified>
</cp:coreProperties>
</file>